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698" w:rsidRPr="00F41BBF" w:rsidRDefault="00195150" w:rsidP="00F41BBF">
      <w:pPr>
        <w:pStyle w:val="1"/>
        <w:keepNext w:val="0"/>
        <w:keepLines w:val="0"/>
        <w:widowControl w:val="0"/>
        <w:numPr>
          <w:ilvl w:val="0"/>
          <w:numId w:val="0"/>
        </w:numPr>
        <w:suppressAutoHyphens w:val="0"/>
        <w:spacing w:before="0" w:after="0" w:line="276" w:lineRule="auto"/>
        <w:jc w:val="center"/>
        <w:rPr>
          <w:rFonts w:ascii="Times New Roman" w:hAnsi="Times New Roman"/>
          <w:bCs w:val="0"/>
          <w:snapToGrid w:val="0"/>
          <w:kern w:val="0"/>
          <w:sz w:val="24"/>
          <w:szCs w:val="24"/>
        </w:rPr>
      </w:pPr>
      <w:r w:rsidRPr="00F41BBF">
        <w:rPr>
          <w:rFonts w:ascii="Times New Roman" w:hAnsi="Times New Roman"/>
          <w:bCs w:val="0"/>
          <w:snapToGrid w:val="0"/>
          <w:kern w:val="0"/>
          <w:sz w:val="24"/>
          <w:szCs w:val="24"/>
        </w:rPr>
        <w:t>Протокол №</w:t>
      </w:r>
      <w:r w:rsidR="00F4526E" w:rsidRPr="00F41BBF">
        <w:rPr>
          <w:rFonts w:ascii="Times New Roman" w:hAnsi="Times New Roman"/>
          <w:bCs w:val="0"/>
          <w:snapToGrid w:val="0"/>
          <w:kern w:val="0"/>
          <w:sz w:val="24"/>
          <w:szCs w:val="24"/>
        </w:rPr>
        <w:t xml:space="preserve"> </w:t>
      </w:r>
      <w:r w:rsidR="00506A17" w:rsidRPr="00F41BBF">
        <w:rPr>
          <w:rFonts w:ascii="Times New Roman" w:hAnsi="Times New Roman"/>
          <w:bCs w:val="0"/>
          <w:snapToGrid w:val="0"/>
          <w:kern w:val="0"/>
          <w:sz w:val="24"/>
          <w:szCs w:val="24"/>
        </w:rPr>
        <w:t>РМР</w:t>
      </w:r>
      <w:r w:rsidR="00BB0A19" w:rsidRPr="00F41BBF">
        <w:rPr>
          <w:rFonts w:ascii="Times New Roman" w:hAnsi="Times New Roman"/>
          <w:bCs w:val="0"/>
          <w:snapToGrid w:val="0"/>
          <w:kern w:val="0"/>
          <w:sz w:val="24"/>
          <w:szCs w:val="24"/>
        </w:rPr>
        <w:t>/</w:t>
      </w:r>
      <w:r w:rsidR="000978EC" w:rsidRPr="00F41BBF">
        <w:rPr>
          <w:rFonts w:ascii="Times New Roman" w:hAnsi="Times New Roman"/>
          <w:bCs w:val="0"/>
          <w:snapToGrid w:val="0"/>
          <w:kern w:val="0"/>
          <w:sz w:val="24"/>
          <w:szCs w:val="24"/>
        </w:rPr>
        <w:t>1122</w:t>
      </w:r>
    </w:p>
    <w:p w:rsidR="00C363BF" w:rsidRPr="009E0658" w:rsidRDefault="00F41BBF" w:rsidP="00F41BBF">
      <w:pPr>
        <w:widowControl w:val="0"/>
        <w:spacing w:line="276" w:lineRule="auto"/>
        <w:ind w:firstLine="0"/>
        <w:jc w:val="center"/>
        <w:outlineLvl w:val="0"/>
        <w:rPr>
          <w:b/>
          <w:sz w:val="24"/>
          <w:szCs w:val="24"/>
        </w:rPr>
      </w:pPr>
      <w:r w:rsidRPr="00F41BBF">
        <w:rPr>
          <w:b/>
          <w:sz w:val="24"/>
          <w:szCs w:val="24"/>
        </w:rPr>
        <w:t>о</w:t>
      </w:r>
      <w:r w:rsidR="00AC1E4F" w:rsidRPr="00F41BBF">
        <w:rPr>
          <w:b/>
          <w:sz w:val="24"/>
          <w:szCs w:val="24"/>
        </w:rPr>
        <w:t>чно</w:t>
      </w:r>
      <w:r w:rsidRPr="00F41BBF">
        <w:rPr>
          <w:b/>
          <w:sz w:val="24"/>
          <w:szCs w:val="24"/>
        </w:rPr>
        <w:t>-заочного</w:t>
      </w:r>
      <w:r w:rsidR="00AC1E4F" w:rsidRPr="00F41BBF">
        <w:rPr>
          <w:b/>
          <w:sz w:val="24"/>
          <w:szCs w:val="24"/>
        </w:rPr>
        <w:t xml:space="preserve"> заседания Постоянно действующей конкурсной комиссии (далее - Комиссия</w:t>
      </w:r>
      <w:r w:rsidR="00AC1E4F" w:rsidRPr="009E0658">
        <w:rPr>
          <w:b/>
          <w:sz w:val="24"/>
          <w:szCs w:val="24"/>
        </w:rPr>
        <w:t>)</w:t>
      </w:r>
      <w:r>
        <w:rPr>
          <w:b/>
          <w:sz w:val="24"/>
          <w:szCs w:val="24"/>
        </w:rPr>
        <w:t xml:space="preserve"> </w:t>
      </w:r>
      <w:r w:rsidR="001C1483" w:rsidRPr="009E0658">
        <w:rPr>
          <w:b/>
          <w:sz w:val="24"/>
          <w:szCs w:val="24"/>
        </w:rPr>
        <w:t>по подведению итогов закупки</w:t>
      </w:r>
      <w:r w:rsidR="00157ADA" w:rsidRPr="009E0658">
        <w:rPr>
          <w:b/>
          <w:sz w:val="24"/>
          <w:szCs w:val="24"/>
        </w:rPr>
        <w:t xml:space="preserve"> </w:t>
      </w:r>
      <w:r w:rsidR="00F4526E" w:rsidRPr="009E0658">
        <w:rPr>
          <w:b/>
          <w:sz w:val="24"/>
          <w:szCs w:val="24"/>
        </w:rPr>
        <w:br/>
      </w:r>
      <w:r w:rsidR="006F2D4D" w:rsidRPr="009E0658">
        <w:rPr>
          <w:b/>
          <w:sz w:val="24"/>
          <w:szCs w:val="24"/>
        </w:rPr>
        <w:t xml:space="preserve">(ЭТП Российский Аукционный Дом № </w:t>
      </w:r>
      <w:r w:rsidR="00570531" w:rsidRPr="00570531">
        <w:rPr>
          <w:b/>
          <w:sz w:val="24"/>
          <w:szCs w:val="24"/>
        </w:rPr>
        <w:t>rssmr25283DP</w:t>
      </w:r>
      <w:r w:rsidR="006F2D4D" w:rsidRPr="009E0658">
        <w:rPr>
          <w:b/>
          <w:sz w:val="24"/>
          <w:szCs w:val="24"/>
        </w:rPr>
        <w:t>)</w:t>
      </w:r>
    </w:p>
    <w:p w:rsidR="007427BA" w:rsidRPr="009E0658" w:rsidRDefault="007427BA" w:rsidP="00F41BBF">
      <w:pPr>
        <w:widowControl w:val="0"/>
        <w:spacing w:line="276" w:lineRule="auto"/>
        <w:ind w:firstLine="0"/>
        <w:jc w:val="center"/>
        <w:outlineLvl w:val="0"/>
        <w:rPr>
          <w:b/>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2"/>
        <w:gridCol w:w="1985"/>
        <w:gridCol w:w="2126"/>
      </w:tblGrid>
      <w:tr w:rsidR="00082918" w:rsidRPr="009E0658" w:rsidTr="00FE2A6D">
        <w:trPr>
          <w:trHeight w:val="60"/>
        </w:trPr>
        <w:tc>
          <w:tcPr>
            <w:tcW w:w="5812" w:type="dxa"/>
            <w:vAlign w:val="center"/>
          </w:tcPr>
          <w:p w:rsidR="00082918" w:rsidRPr="009E0658" w:rsidRDefault="00082918" w:rsidP="00F41BBF">
            <w:pPr>
              <w:pStyle w:val="14"/>
              <w:spacing w:line="276" w:lineRule="auto"/>
              <w:ind w:firstLine="0"/>
              <w:jc w:val="center"/>
              <w:rPr>
                <w:b/>
                <w:bCs/>
                <w:szCs w:val="24"/>
              </w:rPr>
            </w:pPr>
            <w:r w:rsidRPr="009E0658">
              <w:rPr>
                <w:b/>
                <w:bCs/>
                <w:szCs w:val="24"/>
              </w:rPr>
              <w:t>Место заседания</w:t>
            </w:r>
          </w:p>
        </w:tc>
        <w:tc>
          <w:tcPr>
            <w:tcW w:w="1985" w:type="dxa"/>
            <w:vAlign w:val="center"/>
          </w:tcPr>
          <w:p w:rsidR="00082918" w:rsidRPr="009E0658" w:rsidRDefault="00082918" w:rsidP="00F41BBF">
            <w:pPr>
              <w:pStyle w:val="14"/>
              <w:spacing w:line="276" w:lineRule="auto"/>
              <w:ind w:firstLine="0"/>
              <w:jc w:val="center"/>
              <w:rPr>
                <w:b/>
                <w:bCs/>
                <w:szCs w:val="24"/>
              </w:rPr>
            </w:pPr>
            <w:r w:rsidRPr="009E0658">
              <w:rPr>
                <w:b/>
                <w:bCs/>
                <w:szCs w:val="24"/>
              </w:rPr>
              <w:t>Дата принятия решения</w:t>
            </w:r>
          </w:p>
        </w:tc>
        <w:tc>
          <w:tcPr>
            <w:tcW w:w="2126" w:type="dxa"/>
            <w:vAlign w:val="center"/>
          </w:tcPr>
          <w:p w:rsidR="00082918" w:rsidRPr="009E0658" w:rsidRDefault="00082918" w:rsidP="00F41BBF">
            <w:pPr>
              <w:pStyle w:val="14"/>
              <w:spacing w:line="276" w:lineRule="auto"/>
              <w:ind w:firstLine="0"/>
              <w:jc w:val="center"/>
              <w:rPr>
                <w:b/>
                <w:bCs/>
                <w:szCs w:val="24"/>
              </w:rPr>
            </w:pPr>
            <w:r w:rsidRPr="009E0658">
              <w:rPr>
                <w:b/>
                <w:bCs/>
                <w:szCs w:val="24"/>
              </w:rPr>
              <w:t>Дата подписания протокола</w:t>
            </w:r>
          </w:p>
        </w:tc>
      </w:tr>
      <w:tr w:rsidR="006C3A5F" w:rsidRPr="009E0658" w:rsidTr="00FE2A6D">
        <w:trPr>
          <w:trHeight w:val="60"/>
        </w:trPr>
        <w:tc>
          <w:tcPr>
            <w:tcW w:w="5812" w:type="dxa"/>
            <w:vAlign w:val="center"/>
          </w:tcPr>
          <w:p w:rsidR="006C3A5F" w:rsidRPr="009E0658" w:rsidRDefault="006C3A5F" w:rsidP="00F41BBF">
            <w:pPr>
              <w:pStyle w:val="14"/>
              <w:spacing w:line="276" w:lineRule="auto"/>
              <w:ind w:firstLine="0"/>
              <w:jc w:val="center"/>
              <w:rPr>
                <w:szCs w:val="24"/>
              </w:rPr>
            </w:pPr>
            <w:r w:rsidRPr="009E0658">
              <w:rPr>
                <w:szCs w:val="24"/>
              </w:rPr>
              <w:t>г. Москва, 2-й Павелецкий проезд, д.3, стр.2, Департамент организации конкурсных процедур ПАО «Россети Московский регион»</w:t>
            </w:r>
          </w:p>
        </w:tc>
        <w:tc>
          <w:tcPr>
            <w:tcW w:w="1985" w:type="dxa"/>
            <w:vAlign w:val="center"/>
          </w:tcPr>
          <w:p w:rsidR="006C3A5F" w:rsidRPr="009E0658" w:rsidRDefault="006C3A5F" w:rsidP="00F41BBF">
            <w:pPr>
              <w:pStyle w:val="14"/>
              <w:tabs>
                <w:tab w:val="left" w:pos="567"/>
                <w:tab w:val="left" w:pos="900"/>
              </w:tabs>
              <w:spacing w:line="276" w:lineRule="auto"/>
              <w:ind w:firstLine="0"/>
              <w:jc w:val="center"/>
              <w:rPr>
                <w:b/>
                <w:szCs w:val="24"/>
              </w:rPr>
            </w:pPr>
            <w:r w:rsidRPr="009E0658">
              <w:rPr>
                <w:b/>
                <w:szCs w:val="24"/>
              </w:rPr>
              <w:t>01.04.2025</w:t>
            </w:r>
          </w:p>
        </w:tc>
        <w:tc>
          <w:tcPr>
            <w:tcW w:w="2126" w:type="dxa"/>
            <w:vAlign w:val="center"/>
          </w:tcPr>
          <w:p w:rsidR="006C3A5F" w:rsidRPr="009E0658" w:rsidRDefault="006C3A5F" w:rsidP="00F41BBF">
            <w:pPr>
              <w:pStyle w:val="14"/>
              <w:tabs>
                <w:tab w:val="left" w:pos="567"/>
                <w:tab w:val="left" w:pos="900"/>
              </w:tabs>
              <w:spacing w:line="276" w:lineRule="auto"/>
              <w:ind w:firstLine="0"/>
              <w:jc w:val="center"/>
              <w:rPr>
                <w:b/>
                <w:szCs w:val="24"/>
              </w:rPr>
            </w:pPr>
            <w:r w:rsidRPr="009E0658">
              <w:rPr>
                <w:b/>
                <w:szCs w:val="24"/>
              </w:rPr>
              <w:t>01.04.2025</w:t>
            </w:r>
          </w:p>
        </w:tc>
      </w:tr>
    </w:tbl>
    <w:p w:rsidR="007427BA" w:rsidRPr="00570531" w:rsidRDefault="007427BA" w:rsidP="00F41BBF">
      <w:pPr>
        <w:pStyle w:val="1"/>
        <w:keepNext w:val="0"/>
        <w:keepLines w:val="0"/>
        <w:widowControl w:val="0"/>
        <w:numPr>
          <w:ilvl w:val="0"/>
          <w:numId w:val="0"/>
        </w:numPr>
        <w:suppressAutoHyphens w:val="0"/>
        <w:spacing w:before="0" w:after="0" w:line="276" w:lineRule="auto"/>
        <w:rPr>
          <w:rFonts w:ascii="Times New Roman" w:hAnsi="Times New Roman"/>
          <w:b w:val="0"/>
          <w:bCs w:val="0"/>
          <w:snapToGrid w:val="0"/>
          <w:kern w:val="0"/>
          <w:sz w:val="24"/>
          <w:szCs w:val="24"/>
        </w:rPr>
      </w:pPr>
    </w:p>
    <w:p w:rsidR="00C363BF" w:rsidRPr="00570531" w:rsidRDefault="00570531" w:rsidP="00F41BBF">
      <w:pPr>
        <w:pStyle w:val="1"/>
        <w:keepNext w:val="0"/>
        <w:keepLines w:val="0"/>
        <w:widowControl w:val="0"/>
        <w:numPr>
          <w:ilvl w:val="0"/>
          <w:numId w:val="0"/>
        </w:numPr>
        <w:suppressAutoHyphens w:val="0"/>
        <w:spacing w:before="0" w:after="0" w:line="276" w:lineRule="auto"/>
        <w:rPr>
          <w:rFonts w:ascii="Times New Roman" w:hAnsi="Times New Roman"/>
          <w:b w:val="0"/>
          <w:bCs w:val="0"/>
          <w:snapToGrid w:val="0"/>
          <w:kern w:val="0"/>
          <w:sz w:val="24"/>
          <w:szCs w:val="24"/>
        </w:rPr>
      </w:pPr>
      <w:r w:rsidRPr="00570531">
        <w:rPr>
          <w:rFonts w:ascii="Times New Roman" w:hAnsi="Times New Roman"/>
          <w:b w:val="0"/>
          <w:bCs w:val="0"/>
          <w:snapToGrid w:val="0"/>
          <w:kern w:val="0"/>
          <w:sz w:val="24"/>
          <w:szCs w:val="24"/>
        </w:rPr>
        <w:t xml:space="preserve">Настоящий Конкурс в электронной форме (далее – Закупка) проводится с использованием функционала электронной торговой площадки АО «Российский аукционный дом» </w:t>
      </w:r>
      <w:r w:rsidRPr="00570531">
        <w:rPr>
          <w:rFonts w:ascii="Times New Roman" w:hAnsi="Times New Roman"/>
          <w:b w:val="0"/>
          <w:bCs w:val="0"/>
          <w:snapToGrid w:val="0"/>
          <w:kern w:val="0"/>
          <w:sz w:val="24"/>
          <w:szCs w:val="24"/>
        </w:rPr>
        <w:br/>
        <w:t>(</w:t>
      </w:r>
      <w:hyperlink r:id="rId10" w:history="1">
        <w:r w:rsidRPr="00570531">
          <w:rPr>
            <w:rStyle w:val="af1"/>
            <w:rFonts w:ascii="Times New Roman" w:hAnsi="Times New Roman"/>
            <w:b w:val="0"/>
            <w:sz w:val="24"/>
            <w:szCs w:val="24"/>
            <w:lang w:val="en-US"/>
          </w:rPr>
          <w:t>www</w:t>
        </w:r>
        <w:r w:rsidRPr="00570531">
          <w:rPr>
            <w:rStyle w:val="af1"/>
            <w:rFonts w:ascii="Times New Roman" w:hAnsi="Times New Roman"/>
            <w:b w:val="0"/>
            <w:sz w:val="24"/>
            <w:szCs w:val="24"/>
          </w:rPr>
          <w:t>.tender.lot-online.ru</w:t>
        </w:r>
      </w:hyperlink>
      <w:r w:rsidRPr="00570531">
        <w:rPr>
          <w:rFonts w:ascii="Times New Roman" w:hAnsi="Times New Roman"/>
          <w:b w:val="0"/>
          <w:bCs w:val="0"/>
          <w:snapToGrid w:val="0"/>
          <w:kern w:val="0"/>
          <w:sz w:val="24"/>
          <w:szCs w:val="24"/>
        </w:rPr>
        <w:t>) согласно правилам работы данной системы.</w:t>
      </w:r>
      <w:r w:rsidR="00C363BF" w:rsidRPr="00570531">
        <w:rPr>
          <w:rFonts w:ascii="Times New Roman" w:hAnsi="Times New Roman"/>
          <w:b w:val="0"/>
          <w:bCs w:val="0"/>
          <w:snapToGrid w:val="0"/>
          <w:kern w:val="0"/>
          <w:sz w:val="24"/>
          <w:szCs w:val="24"/>
        </w:rPr>
        <w:t xml:space="preserve"> </w:t>
      </w:r>
    </w:p>
    <w:p w:rsidR="00670FF7" w:rsidRPr="00570531" w:rsidRDefault="00670FF7" w:rsidP="00F41BBF">
      <w:pPr>
        <w:pStyle w:val="1"/>
        <w:keepNext w:val="0"/>
        <w:keepLines w:val="0"/>
        <w:widowControl w:val="0"/>
        <w:numPr>
          <w:ilvl w:val="0"/>
          <w:numId w:val="0"/>
        </w:numPr>
        <w:suppressAutoHyphens w:val="0"/>
        <w:spacing w:before="0" w:after="0" w:line="276" w:lineRule="auto"/>
        <w:rPr>
          <w:rFonts w:ascii="Times New Roman" w:hAnsi="Times New Roman"/>
          <w:b w:val="0"/>
          <w:bCs w:val="0"/>
          <w:snapToGrid w:val="0"/>
          <w:kern w:val="0"/>
          <w:sz w:val="24"/>
          <w:szCs w:val="24"/>
        </w:rPr>
      </w:pPr>
    </w:p>
    <w:p w:rsidR="00947D97" w:rsidRPr="00570531" w:rsidRDefault="00947D97" w:rsidP="00F41BBF">
      <w:pPr>
        <w:pStyle w:val="1"/>
        <w:keepNext w:val="0"/>
        <w:keepLines w:val="0"/>
        <w:widowControl w:val="0"/>
        <w:numPr>
          <w:ilvl w:val="0"/>
          <w:numId w:val="20"/>
        </w:numPr>
        <w:suppressAutoHyphens w:val="0"/>
        <w:spacing w:before="0" w:after="0" w:line="276" w:lineRule="auto"/>
        <w:ind w:left="0" w:firstLine="0"/>
        <w:rPr>
          <w:rFonts w:ascii="Times New Roman" w:hAnsi="Times New Roman"/>
          <w:bCs w:val="0"/>
          <w:snapToGrid w:val="0"/>
          <w:kern w:val="0"/>
          <w:sz w:val="24"/>
          <w:szCs w:val="24"/>
        </w:rPr>
      </w:pPr>
      <w:r w:rsidRPr="00570531">
        <w:rPr>
          <w:rFonts w:ascii="Times New Roman" w:hAnsi="Times New Roman"/>
          <w:sz w:val="24"/>
          <w:szCs w:val="24"/>
        </w:rPr>
        <w:t>ОБЩАЯ ИНФОРМАЦИЯ О ЗАКУПКЕ:</w:t>
      </w:r>
    </w:p>
    <w:p w:rsidR="00570531" w:rsidRPr="00570531" w:rsidRDefault="00570531" w:rsidP="00F41BBF">
      <w:pPr>
        <w:widowControl w:val="0"/>
        <w:spacing w:line="276" w:lineRule="auto"/>
        <w:ind w:firstLine="0"/>
        <w:rPr>
          <w:iCs/>
          <w:sz w:val="24"/>
          <w:szCs w:val="24"/>
        </w:rPr>
      </w:pPr>
      <w:r w:rsidRPr="00570531">
        <w:rPr>
          <w:sz w:val="24"/>
          <w:szCs w:val="24"/>
          <w:u w:val="single"/>
        </w:rPr>
        <w:t>Предмет закупки:</w:t>
      </w:r>
      <w:r w:rsidRPr="00570531">
        <w:rPr>
          <w:sz w:val="24"/>
          <w:szCs w:val="24"/>
        </w:rPr>
        <w:t xml:space="preserve"> </w:t>
      </w:r>
      <w:r w:rsidRPr="00570531">
        <w:rPr>
          <w:iCs/>
          <w:sz w:val="24"/>
          <w:szCs w:val="24"/>
        </w:rPr>
        <w:t xml:space="preserve">определение поставщика </w:t>
      </w:r>
      <w:r w:rsidRPr="00570531">
        <w:rPr>
          <w:sz w:val="24"/>
          <w:szCs w:val="24"/>
        </w:rPr>
        <w:t xml:space="preserve">на </w:t>
      </w:r>
      <w:r w:rsidRPr="00570531">
        <w:rPr>
          <w:spacing w:val="-2"/>
          <w:sz w:val="24"/>
          <w:szCs w:val="24"/>
        </w:rPr>
        <w:t xml:space="preserve">поставку </w:t>
      </w:r>
      <w:r w:rsidRPr="00570531">
        <w:rPr>
          <w:sz w:val="24"/>
          <w:szCs w:val="24"/>
        </w:rPr>
        <w:t xml:space="preserve">вводов </w:t>
      </w:r>
      <w:r w:rsidRPr="00570531">
        <w:rPr>
          <w:color w:val="000000"/>
          <w:sz w:val="24"/>
          <w:szCs w:val="24"/>
        </w:rPr>
        <w:t>для нужд филиалов ПАО «Россети Московский регион»</w:t>
      </w:r>
      <w:r w:rsidRPr="00570531">
        <w:rPr>
          <w:iCs/>
          <w:sz w:val="24"/>
          <w:szCs w:val="24"/>
        </w:rPr>
        <w:t>.</w:t>
      </w:r>
    </w:p>
    <w:p w:rsidR="00570531" w:rsidRPr="00570531" w:rsidRDefault="00570531" w:rsidP="00F41BBF">
      <w:pPr>
        <w:widowControl w:val="0"/>
        <w:spacing w:line="276" w:lineRule="auto"/>
        <w:ind w:firstLine="0"/>
        <w:rPr>
          <w:iCs/>
          <w:sz w:val="24"/>
          <w:szCs w:val="24"/>
        </w:rPr>
      </w:pPr>
      <w:r w:rsidRPr="00570531">
        <w:rPr>
          <w:iCs/>
          <w:sz w:val="24"/>
          <w:szCs w:val="24"/>
          <w:u w:val="single"/>
        </w:rPr>
        <w:t>Начальная (максимальная) цена лота:</w:t>
      </w:r>
      <w:r w:rsidRPr="00570531">
        <w:rPr>
          <w:iCs/>
          <w:sz w:val="24"/>
          <w:szCs w:val="24"/>
        </w:rPr>
        <w:t xml:space="preserve"> </w:t>
      </w:r>
      <w:r w:rsidRPr="00570531">
        <w:rPr>
          <w:sz w:val="24"/>
          <w:szCs w:val="24"/>
        </w:rPr>
        <w:t xml:space="preserve">37 472 160,60 </w:t>
      </w:r>
      <w:r w:rsidRPr="00570531">
        <w:rPr>
          <w:bCs/>
          <w:sz w:val="24"/>
          <w:szCs w:val="24"/>
        </w:rPr>
        <w:t>руб. в т.ч. НДС 20%</w:t>
      </w:r>
      <w:r w:rsidRPr="00570531">
        <w:rPr>
          <w:sz w:val="24"/>
          <w:szCs w:val="24"/>
        </w:rPr>
        <w:t>.</w:t>
      </w:r>
    </w:p>
    <w:p w:rsidR="00570531" w:rsidRPr="00570531" w:rsidRDefault="00570531" w:rsidP="00F41BBF">
      <w:pPr>
        <w:widowControl w:val="0"/>
        <w:spacing w:line="276" w:lineRule="auto"/>
        <w:ind w:firstLine="0"/>
        <w:rPr>
          <w:iCs/>
          <w:sz w:val="24"/>
          <w:szCs w:val="24"/>
        </w:rPr>
      </w:pPr>
      <w:r w:rsidRPr="00570531">
        <w:rPr>
          <w:iCs/>
          <w:sz w:val="24"/>
          <w:szCs w:val="24"/>
          <w:u w:val="single"/>
        </w:rPr>
        <w:t>Основание для проведения закупки:</w:t>
      </w:r>
      <w:r w:rsidRPr="00570531">
        <w:rPr>
          <w:iCs/>
          <w:sz w:val="24"/>
          <w:szCs w:val="24"/>
        </w:rPr>
        <w:t xml:space="preserve"> Распоряжение ПАО «Россети Московский регион» № </w:t>
      </w:r>
      <w:r w:rsidRPr="00570531">
        <w:rPr>
          <w:bCs/>
          <w:sz w:val="24"/>
          <w:szCs w:val="24"/>
        </w:rPr>
        <w:t>409-02/27-298р от 27.02.2025</w:t>
      </w:r>
      <w:r w:rsidRPr="00570531">
        <w:rPr>
          <w:sz w:val="24"/>
          <w:szCs w:val="24"/>
        </w:rPr>
        <w:t>.</w:t>
      </w:r>
    </w:p>
    <w:p w:rsidR="00F156EA" w:rsidRPr="00570531" w:rsidRDefault="00570531" w:rsidP="00F41BBF">
      <w:pPr>
        <w:widowControl w:val="0"/>
        <w:spacing w:line="276" w:lineRule="auto"/>
        <w:ind w:firstLine="0"/>
        <w:rPr>
          <w:sz w:val="24"/>
          <w:szCs w:val="24"/>
          <w:u w:val="single"/>
        </w:rPr>
      </w:pPr>
      <w:r w:rsidRPr="00570531">
        <w:rPr>
          <w:iCs/>
          <w:sz w:val="24"/>
          <w:szCs w:val="24"/>
          <w:u w:val="single"/>
        </w:rPr>
        <w:t>Ограничение участия только субъектов малого и среднего предпринимательства:</w:t>
      </w:r>
      <w:r w:rsidRPr="00570531">
        <w:rPr>
          <w:iCs/>
          <w:sz w:val="24"/>
          <w:szCs w:val="24"/>
        </w:rPr>
        <w:t xml:space="preserve"> не установлено.</w:t>
      </w:r>
    </w:p>
    <w:p w:rsidR="00534638" w:rsidRPr="00570531" w:rsidRDefault="00534638" w:rsidP="00F41BBF">
      <w:pPr>
        <w:pStyle w:val="1"/>
        <w:keepNext w:val="0"/>
        <w:keepLines w:val="0"/>
        <w:widowControl w:val="0"/>
        <w:numPr>
          <w:ilvl w:val="0"/>
          <w:numId w:val="0"/>
        </w:numPr>
        <w:suppressAutoHyphens w:val="0"/>
        <w:spacing w:before="0" w:after="0" w:line="276" w:lineRule="auto"/>
        <w:rPr>
          <w:rFonts w:ascii="Times New Roman" w:hAnsi="Times New Roman"/>
          <w:sz w:val="24"/>
          <w:szCs w:val="24"/>
        </w:rPr>
      </w:pPr>
    </w:p>
    <w:p w:rsidR="00F41BBF" w:rsidRPr="00D95462" w:rsidRDefault="00F41BBF" w:rsidP="00F41BBF">
      <w:pPr>
        <w:widowControl w:val="0"/>
        <w:spacing w:line="276" w:lineRule="auto"/>
        <w:ind w:firstLine="0"/>
        <w:rPr>
          <w:b/>
          <w:snapToGrid/>
          <w:sz w:val="24"/>
          <w:szCs w:val="24"/>
        </w:rPr>
      </w:pPr>
      <w:r w:rsidRPr="00D95462">
        <w:rPr>
          <w:b/>
          <w:snapToGrid/>
          <w:sz w:val="24"/>
          <w:szCs w:val="24"/>
        </w:rPr>
        <w:t>В очном заседании Комиссии принимали участие:</w:t>
      </w:r>
    </w:p>
    <w:p w:rsidR="00F41BBF" w:rsidRPr="00D95462" w:rsidRDefault="00F41BBF" w:rsidP="00F41BBF">
      <w:pPr>
        <w:widowControl w:val="0"/>
        <w:spacing w:line="276" w:lineRule="auto"/>
        <w:ind w:firstLine="0"/>
        <w:rPr>
          <w:snapToGrid/>
          <w:sz w:val="24"/>
          <w:szCs w:val="24"/>
        </w:rPr>
      </w:pPr>
      <w:r w:rsidRPr="00D95462">
        <w:rPr>
          <w:b/>
          <w:bCs/>
          <w:snapToGrid/>
          <w:sz w:val="24"/>
          <w:szCs w:val="24"/>
        </w:rPr>
        <w:t>Члены Комиссии:</w:t>
      </w:r>
    </w:p>
    <w:p w:rsidR="00F41BBF" w:rsidRPr="00D95462" w:rsidRDefault="00F41BBF" w:rsidP="00F41BBF">
      <w:pPr>
        <w:widowControl w:val="0"/>
        <w:spacing w:line="276" w:lineRule="auto"/>
        <w:ind w:firstLine="0"/>
        <w:rPr>
          <w:snapToGrid/>
          <w:sz w:val="24"/>
          <w:szCs w:val="24"/>
        </w:rPr>
      </w:pPr>
      <w:r w:rsidRPr="00D95462">
        <w:rPr>
          <w:snapToGrid/>
          <w:sz w:val="24"/>
          <w:szCs w:val="24"/>
        </w:rPr>
        <w:t>Сахаров А.А. - Заместитель главного инженера – директор департамента информационно-технологических систем и связи ПАО «Россети Московский регион»;</w:t>
      </w:r>
    </w:p>
    <w:p w:rsidR="00F41BBF" w:rsidRPr="00D95462" w:rsidRDefault="00F41BBF" w:rsidP="00F41BBF">
      <w:pPr>
        <w:widowControl w:val="0"/>
        <w:spacing w:line="276" w:lineRule="auto"/>
        <w:ind w:firstLine="0"/>
        <w:rPr>
          <w:snapToGrid/>
          <w:sz w:val="24"/>
          <w:szCs w:val="24"/>
        </w:rPr>
      </w:pPr>
      <w:r w:rsidRPr="00D95462">
        <w:rPr>
          <w:snapToGrid/>
          <w:sz w:val="24"/>
          <w:szCs w:val="24"/>
        </w:rPr>
        <w:t>Савосько С.В. - Директор департамента производственной безопасности ПАО «Россети Московский регион»;</w:t>
      </w:r>
    </w:p>
    <w:p w:rsidR="00F41BBF" w:rsidRPr="00D95462" w:rsidRDefault="00F41BBF" w:rsidP="00F41BBF">
      <w:pPr>
        <w:widowControl w:val="0"/>
        <w:spacing w:line="276" w:lineRule="auto"/>
        <w:ind w:firstLine="0"/>
        <w:rPr>
          <w:snapToGrid/>
          <w:sz w:val="24"/>
          <w:szCs w:val="24"/>
        </w:rPr>
      </w:pPr>
      <w:r w:rsidRPr="00D95462">
        <w:rPr>
          <w:snapToGrid/>
          <w:sz w:val="24"/>
          <w:szCs w:val="24"/>
        </w:rPr>
        <w:t>Попко О.О. – Заместитель директора департамента корпоративных финансов ПАО «Россети Московский регион»;</w:t>
      </w:r>
    </w:p>
    <w:p w:rsidR="00F41BBF" w:rsidRPr="00D95462" w:rsidRDefault="00F41BBF" w:rsidP="00F41BBF">
      <w:pPr>
        <w:widowControl w:val="0"/>
        <w:spacing w:line="276" w:lineRule="auto"/>
        <w:ind w:firstLine="0"/>
        <w:rPr>
          <w:snapToGrid/>
          <w:sz w:val="24"/>
          <w:szCs w:val="24"/>
        </w:rPr>
      </w:pPr>
      <w:r w:rsidRPr="00D95462">
        <w:rPr>
          <w:snapToGrid/>
          <w:color w:val="000000"/>
          <w:sz w:val="24"/>
          <w:szCs w:val="24"/>
        </w:rPr>
        <w:t xml:space="preserve">Анасенко С.А. – Начальник управления организации технического обслуживания и ремонтов </w:t>
      </w:r>
      <w:r w:rsidRPr="00D95462">
        <w:rPr>
          <w:snapToGrid/>
          <w:sz w:val="24"/>
          <w:szCs w:val="24"/>
        </w:rPr>
        <w:t>ПАО «Россети Московский регион»</w:t>
      </w:r>
      <w:r w:rsidRPr="00D95462">
        <w:rPr>
          <w:snapToGrid/>
          <w:color w:val="000000"/>
          <w:sz w:val="24"/>
          <w:szCs w:val="24"/>
        </w:rPr>
        <w:t>;</w:t>
      </w:r>
    </w:p>
    <w:p w:rsidR="00F41BBF" w:rsidRPr="00D95462" w:rsidRDefault="00F41BBF" w:rsidP="00F41BBF">
      <w:pPr>
        <w:widowControl w:val="0"/>
        <w:spacing w:line="276" w:lineRule="auto"/>
        <w:ind w:firstLine="0"/>
        <w:rPr>
          <w:snapToGrid/>
          <w:sz w:val="24"/>
          <w:szCs w:val="24"/>
        </w:rPr>
      </w:pPr>
      <w:r w:rsidRPr="00D95462">
        <w:rPr>
          <w:snapToGrid/>
          <w:sz w:val="24"/>
          <w:szCs w:val="24"/>
        </w:rPr>
        <w:t>Голубев Д.В. – Начальник управления мониторинга рынка ТМЦ и расчетов с поставщиками ПАО «Россети Московский регион»;</w:t>
      </w:r>
    </w:p>
    <w:p w:rsidR="00F41BBF" w:rsidRPr="00D95462" w:rsidRDefault="00F41BBF" w:rsidP="00F41BBF">
      <w:pPr>
        <w:widowControl w:val="0"/>
        <w:spacing w:line="276" w:lineRule="auto"/>
        <w:ind w:firstLine="0"/>
        <w:rPr>
          <w:snapToGrid/>
          <w:sz w:val="24"/>
          <w:szCs w:val="24"/>
        </w:rPr>
      </w:pPr>
      <w:r w:rsidRPr="00D95462">
        <w:rPr>
          <w:snapToGrid/>
          <w:sz w:val="24"/>
          <w:szCs w:val="24"/>
        </w:rPr>
        <w:t xml:space="preserve">Мауль А.В. – Начальник управления </w:t>
      </w:r>
      <w:r w:rsidRPr="00D95462">
        <w:rPr>
          <w:snapToGrid/>
          <w:color w:val="000000"/>
          <w:sz w:val="24"/>
          <w:szCs w:val="24"/>
        </w:rPr>
        <w:t xml:space="preserve">нормативного регулирования и сопровождения договорной работы </w:t>
      </w:r>
      <w:r w:rsidRPr="00D95462">
        <w:rPr>
          <w:snapToGrid/>
          <w:sz w:val="24"/>
          <w:szCs w:val="24"/>
        </w:rPr>
        <w:t>ПАО «Россети Московский регион»;</w:t>
      </w:r>
    </w:p>
    <w:p w:rsidR="00F41BBF" w:rsidRPr="00D95462" w:rsidRDefault="00F41BBF" w:rsidP="00F41BBF">
      <w:pPr>
        <w:widowControl w:val="0"/>
        <w:spacing w:line="276" w:lineRule="auto"/>
        <w:ind w:firstLine="0"/>
        <w:rPr>
          <w:snapToGrid/>
          <w:sz w:val="24"/>
          <w:szCs w:val="24"/>
        </w:rPr>
      </w:pPr>
      <w:r w:rsidRPr="00D95462">
        <w:rPr>
          <w:snapToGrid/>
          <w:sz w:val="24"/>
          <w:szCs w:val="24"/>
        </w:rPr>
        <w:t>Омельяненко А.А. – Начальник управления материально-технического снабжения ПАО «Россети Московский регион»;</w:t>
      </w:r>
    </w:p>
    <w:p w:rsidR="00F41BBF" w:rsidRPr="00D95462" w:rsidRDefault="00F41BBF" w:rsidP="00F41BBF">
      <w:pPr>
        <w:widowControl w:val="0"/>
        <w:spacing w:line="276" w:lineRule="auto"/>
        <w:ind w:firstLine="0"/>
        <w:rPr>
          <w:snapToGrid/>
          <w:sz w:val="24"/>
          <w:szCs w:val="24"/>
        </w:rPr>
      </w:pPr>
      <w:r w:rsidRPr="00D95462">
        <w:rPr>
          <w:snapToGrid/>
          <w:sz w:val="24"/>
          <w:szCs w:val="24"/>
        </w:rPr>
        <w:t>Светличный Д.А. – Начальник управления строительного и стоимостного надзора ПАО «Россети Московский регион»;</w:t>
      </w:r>
    </w:p>
    <w:p w:rsidR="00F41BBF" w:rsidRPr="00D95462" w:rsidRDefault="00F41BBF" w:rsidP="00F41BBF">
      <w:pPr>
        <w:widowControl w:val="0"/>
        <w:spacing w:line="276" w:lineRule="auto"/>
        <w:ind w:firstLine="0"/>
        <w:rPr>
          <w:snapToGrid/>
          <w:sz w:val="24"/>
          <w:szCs w:val="24"/>
        </w:rPr>
      </w:pPr>
      <w:r w:rsidRPr="00D95462">
        <w:rPr>
          <w:snapToGrid/>
          <w:sz w:val="24"/>
          <w:szCs w:val="24"/>
        </w:rPr>
        <w:t>Муравьев Д.П. – Начальник отдела комплектации оборудования ПАО «Россети Московский регион»;</w:t>
      </w:r>
    </w:p>
    <w:p w:rsidR="00F41BBF" w:rsidRPr="00D95462" w:rsidRDefault="00F41BBF" w:rsidP="00F41BBF">
      <w:pPr>
        <w:widowControl w:val="0"/>
        <w:spacing w:line="276" w:lineRule="auto"/>
        <w:ind w:firstLine="0"/>
        <w:rPr>
          <w:snapToGrid/>
          <w:sz w:val="24"/>
          <w:szCs w:val="24"/>
        </w:rPr>
      </w:pPr>
      <w:r w:rsidRPr="00D95462">
        <w:rPr>
          <w:snapToGrid/>
          <w:sz w:val="24"/>
          <w:szCs w:val="24"/>
        </w:rPr>
        <w:t>Зубков П.С. – Главный эксперт контрольно-экспертного управления ПАО «Россети Московский регион»;</w:t>
      </w:r>
    </w:p>
    <w:p w:rsidR="00F41BBF" w:rsidRPr="00D95462" w:rsidRDefault="00F41BBF" w:rsidP="00F41BBF">
      <w:pPr>
        <w:widowControl w:val="0"/>
        <w:spacing w:line="276" w:lineRule="auto"/>
        <w:ind w:firstLine="0"/>
        <w:rPr>
          <w:snapToGrid/>
          <w:sz w:val="24"/>
          <w:szCs w:val="24"/>
        </w:rPr>
      </w:pPr>
      <w:r w:rsidRPr="00D95462">
        <w:rPr>
          <w:snapToGrid/>
          <w:color w:val="000000"/>
          <w:sz w:val="24"/>
          <w:szCs w:val="24"/>
        </w:rPr>
        <w:t>Кремнёв А.С. – Ведущий эксперт управления общей правовой работы ПАО «</w:t>
      </w:r>
      <w:r w:rsidRPr="00D95462">
        <w:rPr>
          <w:snapToGrid/>
          <w:sz w:val="24"/>
          <w:szCs w:val="24"/>
        </w:rPr>
        <w:t>Россети Московский регион</w:t>
      </w:r>
      <w:r>
        <w:rPr>
          <w:snapToGrid/>
          <w:color w:val="000000"/>
          <w:sz w:val="24"/>
          <w:szCs w:val="24"/>
        </w:rPr>
        <w:t>».</w:t>
      </w:r>
    </w:p>
    <w:p w:rsidR="00F41BBF" w:rsidRPr="00D95462" w:rsidRDefault="00F41BBF" w:rsidP="00F41BBF">
      <w:pPr>
        <w:widowControl w:val="0"/>
        <w:spacing w:line="276" w:lineRule="auto"/>
        <w:ind w:firstLine="0"/>
        <w:rPr>
          <w:snapToGrid/>
          <w:sz w:val="24"/>
          <w:szCs w:val="24"/>
        </w:rPr>
      </w:pPr>
      <w:r w:rsidRPr="00D95462">
        <w:rPr>
          <w:b/>
          <w:bCs/>
          <w:snapToGrid/>
          <w:sz w:val="24"/>
          <w:szCs w:val="24"/>
        </w:rPr>
        <w:lastRenderedPageBreak/>
        <w:t xml:space="preserve">Секретарь Комиссии (с правом голоса): </w:t>
      </w:r>
    </w:p>
    <w:p w:rsidR="00F41BBF" w:rsidRPr="00D95462" w:rsidRDefault="00F41BBF" w:rsidP="00F41BBF">
      <w:pPr>
        <w:widowControl w:val="0"/>
        <w:spacing w:line="276" w:lineRule="auto"/>
        <w:ind w:firstLine="0"/>
        <w:rPr>
          <w:snapToGrid/>
          <w:sz w:val="24"/>
          <w:szCs w:val="24"/>
        </w:rPr>
      </w:pPr>
      <w:r w:rsidRPr="00D95462">
        <w:rPr>
          <w:snapToGrid/>
          <w:sz w:val="24"/>
          <w:szCs w:val="24"/>
        </w:rPr>
        <w:t>Гусев К.В. – Начальник управления организации конкурсных закупок ПАО «Россети Московский регион».</w:t>
      </w:r>
    </w:p>
    <w:p w:rsidR="00F41BBF" w:rsidRPr="00D95462" w:rsidRDefault="00F41BBF" w:rsidP="00F41BBF">
      <w:pPr>
        <w:widowControl w:val="0"/>
        <w:spacing w:line="276" w:lineRule="auto"/>
        <w:ind w:firstLine="0"/>
        <w:rPr>
          <w:snapToGrid/>
          <w:sz w:val="24"/>
          <w:szCs w:val="24"/>
        </w:rPr>
      </w:pPr>
      <w:r w:rsidRPr="00D95462">
        <w:rPr>
          <w:b/>
          <w:bCs/>
          <w:snapToGrid/>
          <w:sz w:val="24"/>
          <w:szCs w:val="24"/>
        </w:rPr>
        <w:t>СЛУШАЛИ:</w:t>
      </w:r>
    </w:p>
    <w:p w:rsidR="00F41BBF" w:rsidRPr="00D95462" w:rsidRDefault="00F41BBF" w:rsidP="00F41BBF">
      <w:pPr>
        <w:widowControl w:val="0"/>
        <w:spacing w:line="276" w:lineRule="auto"/>
        <w:ind w:firstLine="0"/>
        <w:rPr>
          <w:snapToGrid/>
          <w:sz w:val="24"/>
          <w:szCs w:val="24"/>
        </w:rPr>
      </w:pPr>
      <w:r w:rsidRPr="00D95462">
        <w:rPr>
          <w:snapToGrid/>
          <w:sz w:val="24"/>
          <w:szCs w:val="24"/>
        </w:rPr>
        <w:t>Гусева К.В. – Начальника управления организации конкурсных закупок ПАО «Россети Московский регион».</w:t>
      </w:r>
    </w:p>
    <w:p w:rsidR="00F41BBF" w:rsidRPr="00D95462" w:rsidRDefault="00F41BBF" w:rsidP="00F41BBF">
      <w:pPr>
        <w:widowControl w:val="0"/>
        <w:spacing w:line="276" w:lineRule="auto"/>
        <w:ind w:firstLine="0"/>
        <w:rPr>
          <w:b/>
          <w:snapToGrid/>
          <w:sz w:val="24"/>
          <w:szCs w:val="24"/>
        </w:rPr>
      </w:pPr>
      <w:r w:rsidRPr="00D95462">
        <w:rPr>
          <w:b/>
          <w:snapToGrid/>
          <w:sz w:val="24"/>
          <w:szCs w:val="24"/>
        </w:rPr>
        <w:t>Заочное голосование по опросным листам:</w:t>
      </w:r>
    </w:p>
    <w:p w:rsidR="00F41BBF" w:rsidRPr="00D95462" w:rsidRDefault="00F41BBF" w:rsidP="00F41BBF">
      <w:pPr>
        <w:widowControl w:val="0"/>
        <w:spacing w:line="276" w:lineRule="auto"/>
        <w:ind w:firstLine="0"/>
        <w:rPr>
          <w:snapToGrid/>
          <w:sz w:val="24"/>
          <w:szCs w:val="24"/>
        </w:rPr>
      </w:pPr>
      <w:r w:rsidRPr="00D95462">
        <w:rPr>
          <w:b/>
          <w:bCs/>
          <w:snapToGrid/>
          <w:sz w:val="24"/>
          <w:szCs w:val="24"/>
        </w:rPr>
        <w:t>Заместитель председателя Комиссии:</w:t>
      </w:r>
    </w:p>
    <w:p w:rsidR="00401777" w:rsidRPr="00570531" w:rsidRDefault="00F41BBF" w:rsidP="00F41BBF">
      <w:pPr>
        <w:widowControl w:val="0"/>
        <w:spacing w:line="276" w:lineRule="auto"/>
        <w:ind w:firstLine="0"/>
        <w:rPr>
          <w:snapToGrid/>
          <w:sz w:val="24"/>
          <w:szCs w:val="24"/>
          <w:highlight w:val="red"/>
        </w:rPr>
      </w:pPr>
      <w:r w:rsidRPr="00D95462">
        <w:rPr>
          <w:snapToGrid/>
          <w:sz w:val="24"/>
          <w:szCs w:val="24"/>
        </w:rPr>
        <w:t>Старостина Я.О. – Директор департамента организации конкурсных процедур ПАО «Россети Московский регион».</w:t>
      </w:r>
    </w:p>
    <w:p w:rsidR="006C3A5F" w:rsidRPr="00570531" w:rsidRDefault="006C3A5F" w:rsidP="00F41BBF">
      <w:pPr>
        <w:pStyle w:val="1"/>
        <w:keepNext w:val="0"/>
        <w:keepLines w:val="0"/>
        <w:widowControl w:val="0"/>
        <w:numPr>
          <w:ilvl w:val="0"/>
          <w:numId w:val="0"/>
        </w:numPr>
        <w:suppressAutoHyphens w:val="0"/>
        <w:spacing w:before="0" w:after="0" w:line="276" w:lineRule="auto"/>
        <w:rPr>
          <w:rFonts w:ascii="Times New Roman" w:hAnsi="Times New Roman"/>
          <w:bCs w:val="0"/>
          <w:snapToGrid w:val="0"/>
          <w:color w:val="000000"/>
          <w:kern w:val="0"/>
          <w:sz w:val="24"/>
          <w:szCs w:val="24"/>
        </w:rPr>
      </w:pPr>
    </w:p>
    <w:p w:rsidR="007246DE" w:rsidRPr="00570531" w:rsidRDefault="007246DE" w:rsidP="00F41BBF">
      <w:pPr>
        <w:pStyle w:val="1"/>
        <w:keepNext w:val="0"/>
        <w:keepLines w:val="0"/>
        <w:widowControl w:val="0"/>
        <w:numPr>
          <w:ilvl w:val="0"/>
          <w:numId w:val="0"/>
        </w:numPr>
        <w:suppressAutoHyphens w:val="0"/>
        <w:spacing w:before="0" w:after="0" w:line="276" w:lineRule="auto"/>
        <w:rPr>
          <w:rFonts w:ascii="Times New Roman" w:hAnsi="Times New Roman"/>
          <w:bCs w:val="0"/>
          <w:snapToGrid w:val="0"/>
          <w:color w:val="000000"/>
          <w:kern w:val="0"/>
          <w:sz w:val="24"/>
          <w:szCs w:val="24"/>
        </w:rPr>
      </w:pPr>
      <w:r w:rsidRPr="00F41BBF">
        <w:rPr>
          <w:rFonts w:ascii="Times New Roman" w:hAnsi="Times New Roman"/>
          <w:bCs w:val="0"/>
          <w:snapToGrid w:val="0"/>
          <w:color w:val="000000"/>
          <w:kern w:val="0"/>
          <w:sz w:val="24"/>
          <w:szCs w:val="24"/>
        </w:rPr>
        <w:t xml:space="preserve">В заседании приняли участие </w:t>
      </w:r>
      <w:r w:rsidR="004D0356" w:rsidRPr="00F41BBF">
        <w:rPr>
          <w:rFonts w:ascii="Times New Roman" w:hAnsi="Times New Roman"/>
          <w:bCs w:val="0"/>
          <w:snapToGrid w:val="0"/>
          <w:color w:val="000000"/>
          <w:kern w:val="0"/>
          <w:sz w:val="24"/>
          <w:szCs w:val="24"/>
        </w:rPr>
        <w:t>13</w:t>
      </w:r>
      <w:r w:rsidRPr="00F41BBF">
        <w:rPr>
          <w:rFonts w:ascii="Times New Roman" w:hAnsi="Times New Roman"/>
          <w:bCs w:val="0"/>
          <w:snapToGrid w:val="0"/>
          <w:color w:val="000000"/>
          <w:kern w:val="0"/>
          <w:sz w:val="24"/>
          <w:szCs w:val="24"/>
        </w:rPr>
        <w:t xml:space="preserve"> из 1</w:t>
      </w:r>
      <w:r w:rsidR="00AC1E4F" w:rsidRPr="00F41BBF">
        <w:rPr>
          <w:rFonts w:ascii="Times New Roman" w:hAnsi="Times New Roman"/>
          <w:bCs w:val="0"/>
          <w:snapToGrid w:val="0"/>
          <w:color w:val="000000"/>
          <w:kern w:val="0"/>
          <w:sz w:val="24"/>
          <w:szCs w:val="24"/>
        </w:rPr>
        <w:t>9</w:t>
      </w:r>
      <w:r w:rsidRPr="00F41BBF">
        <w:rPr>
          <w:rFonts w:ascii="Times New Roman" w:hAnsi="Times New Roman"/>
          <w:bCs w:val="0"/>
          <w:snapToGrid w:val="0"/>
          <w:color w:val="000000"/>
          <w:kern w:val="0"/>
          <w:sz w:val="24"/>
          <w:szCs w:val="24"/>
        </w:rPr>
        <w:t xml:space="preserve"> членов Комиссии.</w:t>
      </w:r>
    </w:p>
    <w:p w:rsidR="008212A8" w:rsidRPr="00570531" w:rsidRDefault="007246DE" w:rsidP="00F41BBF">
      <w:pPr>
        <w:pStyle w:val="1"/>
        <w:keepNext w:val="0"/>
        <w:keepLines w:val="0"/>
        <w:widowControl w:val="0"/>
        <w:numPr>
          <w:ilvl w:val="0"/>
          <w:numId w:val="0"/>
        </w:numPr>
        <w:tabs>
          <w:tab w:val="left" w:pos="708"/>
        </w:tabs>
        <w:suppressAutoHyphens w:val="0"/>
        <w:spacing w:before="0" w:after="0" w:line="276" w:lineRule="auto"/>
        <w:rPr>
          <w:rFonts w:ascii="Times New Roman" w:hAnsi="Times New Roman"/>
          <w:bCs w:val="0"/>
          <w:snapToGrid w:val="0"/>
          <w:color w:val="000000"/>
          <w:kern w:val="0"/>
          <w:sz w:val="24"/>
          <w:szCs w:val="24"/>
        </w:rPr>
      </w:pPr>
      <w:r w:rsidRPr="00570531">
        <w:rPr>
          <w:rFonts w:ascii="Times New Roman" w:hAnsi="Times New Roman"/>
          <w:bCs w:val="0"/>
          <w:snapToGrid w:val="0"/>
          <w:color w:val="000000"/>
          <w:kern w:val="0"/>
          <w:sz w:val="24"/>
          <w:szCs w:val="24"/>
        </w:rPr>
        <w:t>Кворум имеется.</w:t>
      </w:r>
    </w:p>
    <w:p w:rsidR="007427BA" w:rsidRPr="00570531" w:rsidRDefault="007427BA" w:rsidP="00F41BBF">
      <w:pPr>
        <w:pStyle w:val="1"/>
        <w:keepNext w:val="0"/>
        <w:keepLines w:val="0"/>
        <w:widowControl w:val="0"/>
        <w:numPr>
          <w:ilvl w:val="0"/>
          <w:numId w:val="0"/>
        </w:numPr>
        <w:tabs>
          <w:tab w:val="left" w:pos="708"/>
        </w:tabs>
        <w:suppressAutoHyphens w:val="0"/>
        <w:spacing w:before="0" w:after="0" w:line="276" w:lineRule="auto"/>
        <w:rPr>
          <w:rFonts w:ascii="Times New Roman" w:hAnsi="Times New Roman"/>
          <w:bCs w:val="0"/>
          <w:snapToGrid w:val="0"/>
          <w:color w:val="000000"/>
          <w:kern w:val="0"/>
          <w:sz w:val="24"/>
          <w:szCs w:val="24"/>
        </w:rPr>
      </w:pPr>
    </w:p>
    <w:p w:rsidR="00116878" w:rsidRPr="00570531" w:rsidRDefault="00116878" w:rsidP="00F41BBF">
      <w:pPr>
        <w:pStyle w:val="1"/>
        <w:keepNext w:val="0"/>
        <w:keepLines w:val="0"/>
        <w:widowControl w:val="0"/>
        <w:numPr>
          <w:ilvl w:val="0"/>
          <w:numId w:val="20"/>
        </w:numPr>
        <w:suppressAutoHyphens w:val="0"/>
        <w:spacing w:before="0" w:after="0" w:line="276" w:lineRule="auto"/>
        <w:ind w:left="0" w:firstLine="0"/>
        <w:rPr>
          <w:rFonts w:ascii="Times New Roman" w:hAnsi="Times New Roman"/>
          <w:sz w:val="24"/>
          <w:szCs w:val="24"/>
        </w:rPr>
      </w:pPr>
      <w:r w:rsidRPr="00570531">
        <w:rPr>
          <w:rFonts w:ascii="Times New Roman" w:hAnsi="Times New Roman"/>
          <w:sz w:val="24"/>
          <w:szCs w:val="24"/>
        </w:rPr>
        <w:t>ПОСТУПИВШИЕ ЗАЯВКИ:</w:t>
      </w:r>
    </w:p>
    <w:p w:rsidR="00570531" w:rsidRPr="00570531" w:rsidRDefault="00570531" w:rsidP="00F41BBF">
      <w:pPr>
        <w:pStyle w:val="1"/>
        <w:keepNext w:val="0"/>
        <w:keepLines w:val="0"/>
        <w:widowControl w:val="0"/>
        <w:numPr>
          <w:ilvl w:val="0"/>
          <w:numId w:val="0"/>
        </w:numPr>
        <w:suppressAutoHyphens w:val="0"/>
        <w:spacing w:before="0" w:after="0" w:line="276" w:lineRule="auto"/>
        <w:rPr>
          <w:rFonts w:ascii="Times New Roman" w:hAnsi="Times New Roman"/>
          <w:b w:val="0"/>
          <w:sz w:val="24"/>
          <w:szCs w:val="24"/>
        </w:rPr>
      </w:pPr>
      <w:r w:rsidRPr="00570531">
        <w:rPr>
          <w:rFonts w:ascii="Times New Roman" w:hAnsi="Times New Roman"/>
          <w:b w:val="0"/>
          <w:sz w:val="24"/>
          <w:szCs w:val="24"/>
        </w:rPr>
        <w:t>К установленному сроку подачи Заявок поступили следующие Заявки:</w:t>
      </w:r>
    </w:p>
    <w:tbl>
      <w:tblPr>
        <w:tblStyle w:val="afb"/>
        <w:tblW w:w="4894" w:type="pct"/>
        <w:tblInd w:w="108" w:type="dxa"/>
        <w:tblLook w:val="04A0" w:firstRow="1" w:lastRow="0" w:firstColumn="1" w:lastColumn="0" w:noHBand="0" w:noVBand="1"/>
      </w:tblPr>
      <w:tblGrid>
        <w:gridCol w:w="425"/>
        <w:gridCol w:w="7231"/>
        <w:gridCol w:w="2266"/>
      </w:tblGrid>
      <w:tr w:rsidR="00570531" w:rsidRPr="002329DE" w:rsidTr="00376D92">
        <w:trPr>
          <w:trHeight w:val="70"/>
        </w:trPr>
        <w:tc>
          <w:tcPr>
            <w:tcW w:w="214" w:type="pct"/>
            <w:vAlign w:val="center"/>
          </w:tcPr>
          <w:p w:rsidR="00570531" w:rsidRPr="002329DE" w:rsidRDefault="00570531" w:rsidP="00F41BBF">
            <w:pPr>
              <w:widowControl w:val="0"/>
              <w:spacing w:line="276" w:lineRule="auto"/>
              <w:ind w:firstLine="0"/>
              <w:jc w:val="center"/>
              <w:rPr>
                <w:rFonts w:ascii="Times New Roman" w:hAnsi="Times New Roman" w:cs="Times New Roman"/>
                <w:b/>
                <w:sz w:val="20"/>
                <w:szCs w:val="20"/>
              </w:rPr>
            </w:pPr>
            <w:r w:rsidRPr="002329DE">
              <w:rPr>
                <w:rFonts w:ascii="Times New Roman" w:hAnsi="Times New Roman" w:cs="Times New Roman"/>
                <w:b/>
                <w:sz w:val="20"/>
                <w:szCs w:val="20"/>
              </w:rPr>
              <w:t>№</w:t>
            </w:r>
          </w:p>
        </w:tc>
        <w:tc>
          <w:tcPr>
            <w:tcW w:w="3644" w:type="pct"/>
            <w:vAlign w:val="center"/>
          </w:tcPr>
          <w:p w:rsidR="00570531" w:rsidRPr="002329DE" w:rsidRDefault="00570531" w:rsidP="00F41BBF">
            <w:pPr>
              <w:widowControl w:val="0"/>
              <w:spacing w:line="276" w:lineRule="auto"/>
              <w:ind w:firstLine="0"/>
              <w:jc w:val="center"/>
              <w:rPr>
                <w:rFonts w:ascii="Times New Roman" w:hAnsi="Times New Roman" w:cs="Times New Roman"/>
                <w:b/>
                <w:sz w:val="20"/>
                <w:szCs w:val="20"/>
              </w:rPr>
            </w:pPr>
            <w:r w:rsidRPr="002329DE">
              <w:rPr>
                <w:rFonts w:ascii="Times New Roman" w:hAnsi="Times New Roman" w:cs="Times New Roman"/>
                <w:b/>
                <w:sz w:val="20"/>
                <w:szCs w:val="20"/>
              </w:rPr>
              <w:t>Наименование, адрес Участника</w:t>
            </w:r>
          </w:p>
        </w:tc>
        <w:tc>
          <w:tcPr>
            <w:tcW w:w="1142" w:type="pct"/>
            <w:vAlign w:val="center"/>
          </w:tcPr>
          <w:p w:rsidR="00570531" w:rsidRPr="002329DE" w:rsidRDefault="00570531" w:rsidP="00F41BBF">
            <w:pPr>
              <w:pStyle w:val="af6"/>
              <w:widowControl w:val="0"/>
              <w:spacing w:line="276" w:lineRule="auto"/>
              <w:ind w:left="0" w:firstLine="0"/>
              <w:contextualSpacing w:val="0"/>
              <w:jc w:val="center"/>
              <w:rPr>
                <w:rFonts w:ascii="Times New Roman" w:hAnsi="Times New Roman" w:cs="Times New Roman"/>
                <w:b/>
                <w:sz w:val="20"/>
                <w:szCs w:val="20"/>
              </w:rPr>
            </w:pPr>
            <w:r w:rsidRPr="002329DE">
              <w:rPr>
                <w:rFonts w:ascii="Times New Roman" w:hAnsi="Times New Roman" w:cs="Times New Roman"/>
                <w:b/>
                <w:sz w:val="20"/>
                <w:szCs w:val="20"/>
              </w:rPr>
              <w:t xml:space="preserve">Дата и время подачи </w:t>
            </w:r>
          </w:p>
          <w:p w:rsidR="00570531" w:rsidRPr="002329DE" w:rsidRDefault="00570531" w:rsidP="00F41BBF">
            <w:pPr>
              <w:pStyle w:val="af6"/>
              <w:widowControl w:val="0"/>
              <w:spacing w:line="276" w:lineRule="auto"/>
              <w:ind w:left="0" w:firstLine="0"/>
              <w:contextualSpacing w:val="0"/>
              <w:jc w:val="center"/>
              <w:rPr>
                <w:rFonts w:ascii="Times New Roman" w:hAnsi="Times New Roman" w:cs="Times New Roman"/>
                <w:b/>
                <w:sz w:val="20"/>
                <w:szCs w:val="20"/>
              </w:rPr>
            </w:pPr>
            <w:r w:rsidRPr="002329DE">
              <w:rPr>
                <w:rFonts w:ascii="Times New Roman" w:hAnsi="Times New Roman" w:cs="Times New Roman"/>
                <w:b/>
                <w:sz w:val="20"/>
                <w:szCs w:val="20"/>
              </w:rPr>
              <w:t>(мск. время)</w:t>
            </w:r>
          </w:p>
        </w:tc>
      </w:tr>
      <w:tr w:rsidR="00570531" w:rsidRPr="00D66CF4" w:rsidTr="00376D92">
        <w:trPr>
          <w:trHeight w:val="70"/>
        </w:trPr>
        <w:tc>
          <w:tcPr>
            <w:tcW w:w="214" w:type="pct"/>
            <w:vAlign w:val="center"/>
          </w:tcPr>
          <w:p w:rsidR="00570531" w:rsidRPr="002329DE" w:rsidRDefault="00570531" w:rsidP="00F41BBF">
            <w:pPr>
              <w:pStyle w:val="af6"/>
              <w:widowControl w:val="0"/>
              <w:spacing w:line="276" w:lineRule="auto"/>
              <w:ind w:left="0" w:firstLine="0"/>
              <w:jc w:val="center"/>
              <w:rPr>
                <w:rFonts w:ascii="Times New Roman" w:eastAsia="Times New Roman" w:hAnsi="Times New Roman" w:cs="Times New Roman"/>
                <w:b/>
                <w:color w:val="000000"/>
                <w:sz w:val="20"/>
                <w:szCs w:val="20"/>
              </w:rPr>
            </w:pPr>
            <w:r w:rsidRPr="002329DE">
              <w:rPr>
                <w:rFonts w:ascii="Times New Roman" w:eastAsia="Times New Roman" w:hAnsi="Times New Roman" w:cs="Times New Roman"/>
                <w:b/>
                <w:color w:val="000000"/>
                <w:sz w:val="20"/>
                <w:szCs w:val="20"/>
              </w:rPr>
              <w:t>1</w:t>
            </w:r>
          </w:p>
        </w:tc>
        <w:tc>
          <w:tcPr>
            <w:tcW w:w="3644" w:type="pct"/>
            <w:vAlign w:val="center"/>
          </w:tcPr>
          <w:p w:rsidR="00570531" w:rsidRPr="006E2A70" w:rsidRDefault="00570531" w:rsidP="00F41BBF">
            <w:pPr>
              <w:widowControl w:val="0"/>
              <w:spacing w:line="276" w:lineRule="auto"/>
              <w:ind w:firstLine="0"/>
              <w:jc w:val="center"/>
              <w:rPr>
                <w:rFonts w:ascii="Times New Roman" w:hAnsi="Times New Roman" w:cs="Times New Roman"/>
                <w:color w:val="000000"/>
                <w:sz w:val="24"/>
                <w:szCs w:val="24"/>
              </w:rPr>
            </w:pPr>
            <w:r w:rsidRPr="006E2A70">
              <w:rPr>
                <w:rFonts w:ascii="Times New Roman" w:hAnsi="Times New Roman" w:cs="Times New Roman"/>
                <w:color w:val="000000"/>
                <w:sz w:val="24"/>
                <w:szCs w:val="24"/>
                <w:shd w:val="clear" w:color="auto" w:fill="FFFFFF"/>
              </w:rPr>
              <w:t>ООО "ИЗОЛЯТОР-ВВ" (143700, МОСКОВСКАЯ ОБЛАСТЬ, г.о. ШАХОВСКАЯ, РП ШАХОВСКАЯ, Ш ВОЛОЧАНОВСКОЕ, Д. 6А)</w:t>
            </w:r>
          </w:p>
        </w:tc>
        <w:tc>
          <w:tcPr>
            <w:tcW w:w="1142" w:type="pct"/>
            <w:vAlign w:val="center"/>
          </w:tcPr>
          <w:p w:rsidR="00570531" w:rsidRPr="006E2A70" w:rsidRDefault="00570531" w:rsidP="00F41BBF">
            <w:pPr>
              <w:pStyle w:val="af6"/>
              <w:widowControl w:val="0"/>
              <w:spacing w:line="276" w:lineRule="auto"/>
              <w:ind w:left="0" w:firstLine="0"/>
              <w:jc w:val="center"/>
              <w:rPr>
                <w:rFonts w:ascii="Times New Roman" w:hAnsi="Times New Roman" w:cs="Times New Roman"/>
                <w:color w:val="000000"/>
                <w:sz w:val="24"/>
                <w:szCs w:val="24"/>
              </w:rPr>
            </w:pPr>
            <w:r w:rsidRPr="006E2A70">
              <w:rPr>
                <w:rFonts w:ascii="Times New Roman" w:hAnsi="Times New Roman" w:cs="Times New Roman"/>
                <w:color w:val="000000"/>
                <w:sz w:val="24"/>
                <w:szCs w:val="24"/>
                <w:shd w:val="clear" w:color="auto" w:fill="FFFFFF"/>
              </w:rPr>
              <w:t>18.03.2025 11:24:23</w:t>
            </w:r>
          </w:p>
        </w:tc>
      </w:tr>
      <w:tr w:rsidR="00570531" w:rsidRPr="00D66CF4" w:rsidTr="00376D92">
        <w:trPr>
          <w:trHeight w:val="70"/>
        </w:trPr>
        <w:tc>
          <w:tcPr>
            <w:tcW w:w="214" w:type="pct"/>
            <w:vAlign w:val="center"/>
          </w:tcPr>
          <w:p w:rsidR="00570531" w:rsidRPr="0076179D" w:rsidRDefault="00570531" w:rsidP="00F41BBF">
            <w:pPr>
              <w:pStyle w:val="af6"/>
              <w:widowControl w:val="0"/>
              <w:spacing w:line="276" w:lineRule="auto"/>
              <w:ind w:left="0" w:firstLine="0"/>
              <w:jc w:val="center"/>
              <w:rPr>
                <w:rFonts w:ascii="Times New Roman" w:eastAsia="Times New Roman" w:hAnsi="Times New Roman" w:cs="Times New Roman"/>
                <w:b/>
                <w:color w:val="000000"/>
                <w:sz w:val="20"/>
                <w:szCs w:val="20"/>
              </w:rPr>
            </w:pPr>
            <w:r w:rsidRPr="0076179D">
              <w:rPr>
                <w:rFonts w:ascii="Times New Roman" w:eastAsia="Times New Roman" w:hAnsi="Times New Roman" w:cs="Times New Roman"/>
                <w:b/>
                <w:color w:val="000000"/>
                <w:sz w:val="20"/>
                <w:szCs w:val="20"/>
              </w:rPr>
              <w:t>2</w:t>
            </w:r>
          </w:p>
        </w:tc>
        <w:tc>
          <w:tcPr>
            <w:tcW w:w="3644" w:type="pct"/>
            <w:vAlign w:val="center"/>
          </w:tcPr>
          <w:p w:rsidR="00570531" w:rsidRPr="006E2A70" w:rsidRDefault="00570531" w:rsidP="00F41BBF">
            <w:pPr>
              <w:widowControl w:val="0"/>
              <w:spacing w:line="276" w:lineRule="auto"/>
              <w:ind w:firstLine="0"/>
              <w:jc w:val="center"/>
              <w:rPr>
                <w:rFonts w:ascii="Times New Roman" w:hAnsi="Times New Roman" w:cs="Times New Roman"/>
                <w:color w:val="000000"/>
                <w:sz w:val="24"/>
                <w:szCs w:val="24"/>
              </w:rPr>
            </w:pPr>
            <w:r w:rsidRPr="006E2A70">
              <w:rPr>
                <w:rFonts w:ascii="Times New Roman" w:hAnsi="Times New Roman" w:cs="Times New Roman"/>
                <w:color w:val="000000"/>
                <w:sz w:val="24"/>
                <w:szCs w:val="24"/>
                <w:shd w:val="clear" w:color="auto" w:fill="FFFFFF"/>
              </w:rPr>
              <w:t>ООО "МВ ЮНИОН" (195265, Г.Санкт-Петербург, вн.тер.г. МУНИЦИПАЛЬНЫЙ ОКРУГ № 21, ПР-КТ ГРАЖДАНСКИЙ, Д. 111, ЛИТЕРА А, ОФИС 221, ПОМЕЩ. 71-Н)</w:t>
            </w:r>
          </w:p>
        </w:tc>
        <w:tc>
          <w:tcPr>
            <w:tcW w:w="1142" w:type="pct"/>
            <w:vAlign w:val="center"/>
          </w:tcPr>
          <w:p w:rsidR="00570531" w:rsidRPr="006E2A70" w:rsidRDefault="00570531" w:rsidP="00F41BBF">
            <w:pPr>
              <w:pStyle w:val="af6"/>
              <w:widowControl w:val="0"/>
              <w:spacing w:line="276" w:lineRule="auto"/>
              <w:ind w:left="0" w:firstLine="0"/>
              <w:jc w:val="center"/>
              <w:rPr>
                <w:rFonts w:ascii="Times New Roman" w:hAnsi="Times New Roman" w:cs="Times New Roman"/>
                <w:color w:val="000000"/>
                <w:sz w:val="24"/>
                <w:szCs w:val="24"/>
              </w:rPr>
            </w:pPr>
            <w:r w:rsidRPr="006E2A70">
              <w:rPr>
                <w:rFonts w:ascii="Times New Roman" w:hAnsi="Times New Roman" w:cs="Times New Roman"/>
                <w:color w:val="000000"/>
                <w:sz w:val="24"/>
                <w:szCs w:val="24"/>
                <w:shd w:val="clear" w:color="auto" w:fill="FFFFFF"/>
              </w:rPr>
              <w:t>18.03.2025 17:22:28</w:t>
            </w:r>
          </w:p>
        </w:tc>
      </w:tr>
      <w:tr w:rsidR="00570531" w:rsidRPr="00D66CF4" w:rsidTr="00376D92">
        <w:trPr>
          <w:trHeight w:val="70"/>
        </w:trPr>
        <w:tc>
          <w:tcPr>
            <w:tcW w:w="214" w:type="pct"/>
            <w:vAlign w:val="center"/>
          </w:tcPr>
          <w:p w:rsidR="00570531" w:rsidRPr="008F6DC3" w:rsidRDefault="00570531" w:rsidP="00F41BBF">
            <w:pPr>
              <w:pStyle w:val="af6"/>
              <w:widowControl w:val="0"/>
              <w:spacing w:line="276" w:lineRule="auto"/>
              <w:ind w:left="0" w:firstLine="0"/>
              <w:jc w:val="center"/>
              <w:rPr>
                <w:rFonts w:ascii="Times New Roman" w:eastAsia="Times New Roman" w:hAnsi="Times New Roman" w:cs="Times New Roman"/>
                <w:b/>
                <w:color w:val="000000"/>
                <w:sz w:val="20"/>
                <w:szCs w:val="20"/>
              </w:rPr>
            </w:pPr>
            <w:r w:rsidRPr="008F6DC3">
              <w:rPr>
                <w:rFonts w:ascii="Times New Roman" w:eastAsia="Times New Roman" w:hAnsi="Times New Roman" w:cs="Times New Roman"/>
                <w:b/>
                <w:color w:val="000000"/>
                <w:sz w:val="20"/>
                <w:szCs w:val="20"/>
              </w:rPr>
              <w:t>3</w:t>
            </w:r>
          </w:p>
        </w:tc>
        <w:tc>
          <w:tcPr>
            <w:tcW w:w="3644" w:type="pct"/>
            <w:vAlign w:val="center"/>
          </w:tcPr>
          <w:p w:rsidR="00570531" w:rsidRPr="006E2A70" w:rsidRDefault="00570531" w:rsidP="00F41BBF">
            <w:pPr>
              <w:widowControl w:val="0"/>
              <w:spacing w:line="276" w:lineRule="auto"/>
              <w:ind w:firstLine="0"/>
              <w:jc w:val="center"/>
              <w:rPr>
                <w:rFonts w:ascii="Times New Roman" w:hAnsi="Times New Roman" w:cs="Times New Roman"/>
                <w:color w:val="000000"/>
                <w:sz w:val="24"/>
                <w:szCs w:val="24"/>
                <w:shd w:val="clear" w:color="auto" w:fill="FFFFFF"/>
              </w:rPr>
            </w:pPr>
            <w:r w:rsidRPr="006E2A70">
              <w:rPr>
                <w:rFonts w:ascii="Times New Roman" w:hAnsi="Times New Roman" w:cs="Times New Roman"/>
                <w:color w:val="000000"/>
                <w:sz w:val="24"/>
                <w:szCs w:val="24"/>
                <w:shd w:val="clear" w:color="auto" w:fill="FFFFFF"/>
              </w:rPr>
              <w:t>ООО "ПРОМКОМПЛЕКТАЦИЯ" (614064, ПЕРМСКИЙ КРАЙ, г.о. ПЕРМСКИЙ, Г ПЕРМЬ, УЛ ЧКАЛОВА, Д. 9Д/9И, ПОМЕЩ. 729)</w:t>
            </w:r>
          </w:p>
        </w:tc>
        <w:tc>
          <w:tcPr>
            <w:tcW w:w="1142" w:type="pct"/>
            <w:vAlign w:val="center"/>
          </w:tcPr>
          <w:p w:rsidR="00570531" w:rsidRPr="006E2A70" w:rsidRDefault="00570531" w:rsidP="00F41BBF">
            <w:pPr>
              <w:pStyle w:val="af6"/>
              <w:widowControl w:val="0"/>
              <w:spacing w:line="276" w:lineRule="auto"/>
              <w:ind w:left="0" w:firstLine="0"/>
              <w:jc w:val="center"/>
              <w:rPr>
                <w:rFonts w:ascii="Times New Roman" w:hAnsi="Times New Roman" w:cs="Times New Roman"/>
                <w:color w:val="000000"/>
                <w:sz w:val="24"/>
                <w:szCs w:val="24"/>
                <w:shd w:val="clear" w:color="auto" w:fill="FFFFFF"/>
              </w:rPr>
            </w:pPr>
            <w:r w:rsidRPr="006E2A70">
              <w:rPr>
                <w:rFonts w:ascii="Times New Roman" w:hAnsi="Times New Roman" w:cs="Times New Roman"/>
                <w:color w:val="000000"/>
                <w:sz w:val="24"/>
                <w:szCs w:val="24"/>
                <w:shd w:val="clear" w:color="auto" w:fill="FFFFFF"/>
              </w:rPr>
              <w:t>19.03.2025 07:52:04</w:t>
            </w:r>
          </w:p>
        </w:tc>
      </w:tr>
      <w:tr w:rsidR="00570531" w:rsidRPr="00D66CF4" w:rsidTr="00376D92">
        <w:tc>
          <w:tcPr>
            <w:tcW w:w="5000" w:type="pct"/>
            <w:gridSpan w:val="3"/>
            <w:vAlign w:val="center"/>
          </w:tcPr>
          <w:p w:rsidR="00570531" w:rsidRPr="005E5D10" w:rsidRDefault="00570531" w:rsidP="00F41BBF">
            <w:pPr>
              <w:widowControl w:val="0"/>
              <w:spacing w:line="276" w:lineRule="auto"/>
              <w:ind w:firstLine="0"/>
              <w:rPr>
                <w:rFonts w:ascii="Times New Roman" w:hAnsi="Times New Roman" w:cs="Times New Roman"/>
                <w:sz w:val="24"/>
                <w:szCs w:val="24"/>
              </w:rPr>
            </w:pPr>
            <w:r w:rsidRPr="005E5D10">
              <w:rPr>
                <w:rFonts w:ascii="Times New Roman" w:hAnsi="Times New Roman" w:cs="Times New Roman"/>
                <w:b/>
                <w:sz w:val="24"/>
                <w:szCs w:val="24"/>
              </w:rPr>
              <w:t xml:space="preserve">Всего поступило </w:t>
            </w:r>
            <w:r>
              <w:rPr>
                <w:rFonts w:ascii="Times New Roman" w:hAnsi="Times New Roman" w:cs="Times New Roman"/>
                <w:b/>
                <w:sz w:val="24"/>
                <w:szCs w:val="24"/>
              </w:rPr>
              <w:t>3</w:t>
            </w:r>
            <w:r w:rsidRPr="005E5D10">
              <w:rPr>
                <w:rFonts w:ascii="Times New Roman" w:hAnsi="Times New Roman" w:cs="Times New Roman"/>
                <w:b/>
                <w:sz w:val="24"/>
                <w:szCs w:val="24"/>
              </w:rPr>
              <w:t xml:space="preserve"> Заявк</w:t>
            </w:r>
            <w:r>
              <w:rPr>
                <w:rFonts w:ascii="Times New Roman" w:hAnsi="Times New Roman" w:cs="Times New Roman"/>
                <w:b/>
                <w:sz w:val="24"/>
                <w:szCs w:val="24"/>
              </w:rPr>
              <w:t>и</w:t>
            </w:r>
          </w:p>
        </w:tc>
      </w:tr>
    </w:tbl>
    <w:p w:rsidR="00E40E9D" w:rsidRPr="00292EC7" w:rsidRDefault="00E40E9D" w:rsidP="00F41BBF">
      <w:pPr>
        <w:pStyle w:val="1"/>
        <w:keepNext w:val="0"/>
        <w:keepLines w:val="0"/>
        <w:widowControl w:val="0"/>
        <w:numPr>
          <w:ilvl w:val="0"/>
          <w:numId w:val="0"/>
        </w:numPr>
        <w:suppressAutoHyphens w:val="0"/>
        <w:spacing w:before="0" w:after="0" w:line="276" w:lineRule="auto"/>
        <w:rPr>
          <w:rFonts w:ascii="Times New Roman" w:hAnsi="Times New Roman"/>
          <w:sz w:val="24"/>
          <w:szCs w:val="24"/>
          <w:highlight w:val="yellow"/>
        </w:rPr>
      </w:pPr>
    </w:p>
    <w:p w:rsidR="00217E27" w:rsidRPr="00292EC7" w:rsidRDefault="006811F2" w:rsidP="00F41BBF">
      <w:pPr>
        <w:pStyle w:val="1"/>
        <w:keepNext w:val="0"/>
        <w:keepLines w:val="0"/>
        <w:widowControl w:val="0"/>
        <w:numPr>
          <w:ilvl w:val="0"/>
          <w:numId w:val="20"/>
        </w:numPr>
        <w:suppressAutoHyphens w:val="0"/>
        <w:spacing w:before="0" w:after="0" w:line="276" w:lineRule="auto"/>
        <w:ind w:left="0" w:firstLine="0"/>
        <w:rPr>
          <w:rFonts w:ascii="Times New Roman" w:hAnsi="Times New Roman"/>
          <w:sz w:val="24"/>
          <w:szCs w:val="24"/>
        </w:rPr>
      </w:pPr>
      <w:r w:rsidRPr="00292EC7">
        <w:rPr>
          <w:rFonts w:ascii="Times New Roman" w:hAnsi="Times New Roman"/>
          <w:sz w:val="24"/>
          <w:szCs w:val="24"/>
        </w:rPr>
        <w:t>ВОПРОСЫ ЗАСЕДАНИЯ КОМИССИИ:</w:t>
      </w:r>
    </w:p>
    <w:p w:rsidR="001C1483" w:rsidRPr="00292EC7" w:rsidRDefault="00292EC7" w:rsidP="00F41BBF">
      <w:pPr>
        <w:pStyle w:val="1"/>
        <w:keepNext w:val="0"/>
        <w:keepLines w:val="0"/>
        <w:widowControl w:val="0"/>
        <w:numPr>
          <w:ilvl w:val="0"/>
          <w:numId w:val="0"/>
        </w:numPr>
        <w:tabs>
          <w:tab w:val="left" w:pos="284"/>
        </w:tabs>
        <w:suppressAutoHyphens w:val="0"/>
        <w:spacing w:before="0" w:after="0" w:line="276" w:lineRule="auto"/>
        <w:outlineLvl w:val="2"/>
        <w:rPr>
          <w:rFonts w:ascii="Times New Roman" w:hAnsi="Times New Roman"/>
          <w:sz w:val="24"/>
          <w:szCs w:val="24"/>
        </w:rPr>
      </w:pPr>
      <w:r w:rsidRPr="00292EC7">
        <w:rPr>
          <w:rFonts w:ascii="Times New Roman" w:hAnsi="Times New Roman"/>
          <w:sz w:val="24"/>
          <w:szCs w:val="24"/>
        </w:rPr>
        <w:t xml:space="preserve">1. </w:t>
      </w:r>
      <w:r w:rsidR="001C1483" w:rsidRPr="00292EC7">
        <w:rPr>
          <w:rFonts w:ascii="Times New Roman" w:hAnsi="Times New Roman"/>
          <w:sz w:val="24"/>
          <w:szCs w:val="24"/>
        </w:rPr>
        <w:t>О ранжировании Заявок</w:t>
      </w:r>
      <w:r w:rsidR="00F156EA" w:rsidRPr="00292EC7">
        <w:rPr>
          <w:rFonts w:ascii="Times New Roman" w:hAnsi="Times New Roman"/>
          <w:sz w:val="24"/>
          <w:szCs w:val="24"/>
        </w:rPr>
        <w:t>.</w:t>
      </w:r>
      <w:r w:rsidR="001C1483" w:rsidRPr="00292EC7">
        <w:rPr>
          <w:rFonts w:ascii="Times New Roman" w:hAnsi="Times New Roman"/>
          <w:sz w:val="24"/>
          <w:szCs w:val="24"/>
        </w:rPr>
        <w:t xml:space="preserve"> </w:t>
      </w:r>
    </w:p>
    <w:p w:rsidR="001C1483" w:rsidRPr="00292EC7" w:rsidRDefault="009A7DB1" w:rsidP="00F41BBF">
      <w:pPr>
        <w:pStyle w:val="1"/>
        <w:keepNext w:val="0"/>
        <w:keepLines w:val="0"/>
        <w:widowControl w:val="0"/>
        <w:numPr>
          <w:ilvl w:val="0"/>
          <w:numId w:val="0"/>
        </w:numPr>
        <w:tabs>
          <w:tab w:val="left" w:pos="284"/>
        </w:tabs>
        <w:suppressAutoHyphens w:val="0"/>
        <w:spacing w:before="0" w:after="0" w:line="276" w:lineRule="auto"/>
        <w:outlineLvl w:val="2"/>
        <w:rPr>
          <w:rFonts w:ascii="Times New Roman" w:hAnsi="Times New Roman"/>
          <w:sz w:val="24"/>
          <w:szCs w:val="24"/>
        </w:rPr>
      </w:pPr>
      <w:r>
        <w:rPr>
          <w:rFonts w:ascii="Times New Roman" w:hAnsi="Times New Roman"/>
          <w:sz w:val="24"/>
          <w:szCs w:val="24"/>
        </w:rPr>
        <w:t>2.</w:t>
      </w:r>
      <w:r w:rsidR="00961A73" w:rsidRPr="00292EC7">
        <w:rPr>
          <w:rFonts w:ascii="Times New Roman" w:hAnsi="Times New Roman"/>
          <w:sz w:val="24"/>
          <w:szCs w:val="24"/>
        </w:rPr>
        <w:t xml:space="preserve"> </w:t>
      </w:r>
      <w:r w:rsidR="005C0F8F" w:rsidRPr="00292EC7">
        <w:rPr>
          <w:rFonts w:ascii="Times New Roman" w:hAnsi="Times New Roman"/>
          <w:sz w:val="24"/>
          <w:szCs w:val="24"/>
        </w:rPr>
        <w:t>О подведении итогов закупки</w:t>
      </w:r>
      <w:r w:rsidR="00F156EA" w:rsidRPr="00292EC7">
        <w:rPr>
          <w:rFonts w:ascii="Times New Roman" w:hAnsi="Times New Roman"/>
          <w:sz w:val="24"/>
          <w:szCs w:val="24"/>
        </w:rPr>
        <w:t>.</w:t>
      </w:r>
    </w:p>
    <w:p w:rsidR="00346497" w:rsidRPr="00292EC7" w:rsidRDefault="00346497" w:rsidP="00F41BBF">
      <w:pPr>
        <w:pStyle w:val="af6"/>
        <w:widowControl w:val="0"/>
        <w:spacing w:line="276" w:lineRule="auto"/>
        <w:ind w:left="0" w:firstLine="0"/>
        <w:contextualSpacing w:val="0"/>
        <w:rPr>
          <w:b/>
          <w:sz w:val="24"/>
          <w:szCs w:val="24"/>
        </w:rPr>
      </w:pPr>
    </w:p>
    <w:p w:rsidR="00B16EAE" w:rsidRPr="00292EC7" w:rsidRDefault="00B16EAE" w:rsidP="00F41BBF">
      <w:pPr>
        <w:pStyle w:val="1"/>
        <w:keepNext w:val="0"/>
        <w:keepLines w:val="0"/>
        <w:widowControl w:val="0"/>
        <w:numPr>
          <w:ilvl w:val="0"/>
          <w:numId w:val="20"/>
        </w:numPr>
        <w:suppressAutoHyphens w:val="0"/>
        <w:spacing w:before="0" w:after="0" w:line="276" w:lineRule="auto"/>
        <w:ind w:left="0" w:firstLine="0"/>
        <w:rPr>
          <w:rFonts w:ascii="Times New Roman" w:hAnsi="Times New Roman"/>
          <w:sz w:val="24"/>
          <w:szCs w:val="24"/>
        </w:rPr>
      </w:pPr>
      <w:r w:rsidRPr="00292EC7">
        <w:rPr>
          <w:rFonts w:ascii="Times New Roman" w:hAnsi="Times New Roman"/>
          <w:sz w:val="24"/>
          <w:szCs w:val="24"/>
        </w:rPr>
        <w:t>РЕШИЛИ:</w:t>
      </w:r>
    </w:p>
    <w:p w:rsidR="00782766" w:rsidRPr="00292EC7" w:rsidRDefault="00292EC7" w:rsidP="00F41BBF">
      <w:pPr>
        <w:widowControl w:val="0"/>
        <w:tabs>
          <w:tab w:val="left" w:pos="365"/>
          <w:tab w:val="left" w:pos="2552"/>
        </w:tabs>
        <w:spacing w:line="276" w:lineRule="auto"/>
        <w:ind w:firstLine="0"/>
        <w:rPr>
          <w:sz w:val="24"/>
          <w:szCs w:val="24"/>
        </w:rPr>
      </w:pPr>
      <w:r w:rsidRPr="00292EC7">
        <w:rPr>
          <w:b/>
          <w:sz w:val="24"/>
          <w:szCs w:val="24"/>
        </w:rPr>
        <w:t xml:space="preserve">1. </w:t>
      </w:r>
      <w:r w:rsidR="00782766" w:rsidRPr="00292EC7">
        <w:rPr>
          <w:sz w:val="24"/>
          <w:szCs w:val="24"/>
        </w:rPr>
        <w:t>На основании балльной оценки (итогового рейтинга), сформированной по результатам процедуры переторжки, ранжировать допущенные заявки Участников следующим образом:</w:t>
      </w:r>
    </w:p>
    <w:tbl>
      <w:tblPr>
        <w:tblStyle w:val="afb"/>
        <w:tblW w:w="4891" w:type="pct"/>
        <w:tblInd w:w="108" w:type="dxa"/>
        <w:tblLayout w:type="fixed"/>
        <w:tblLook w:val="04A0" w:firstRow="1" w:lastRow="0" w:firstColumn="1" w:lastColumn="0" w:noHBand="0" w:noVBand="1"/>
      </w:tblPr>
      <w:tblGrid>
        <w:gridCol w:w="380"/>
        <w:gridCol w:w="1985"/>
        <w:gridCol w:w="1614"/>
        <w:gridCol w:w="1690"/>
        <w:gridCol w:w="994"/>
        <w:gridCol w:w="990"/>
        <w:gridCol w:w="1273"/>
        <w:gridCol w:w="990"/>
      </w:tblGrid>
      <w:tr w:rsidR="000131C2" w:rsidRPr="009C5627" w:rsidTr="00CE3F3C">
        <w:tc>
          <w:tcPr>
            <w:tcW w:w="192" w:type="pct"/>
            <w:vAlign w:val="center"/>
          </w:tcPr>
          <w:p w:rsidR="0060495E" w:rsidRPr="00004AAE" w:rsidRDefault="0060495E" w:rsidP="00F41BBF">
            <w:pPr>
              <w:pStyle w:val="af6"/>
              <w:widowControl w:val="0"/>
              <w:tabs>
                <w:tab w:val="left" w:pos="365"/>
                <w:tab w:val="left" w:pos="2552"/>
              </w:tabs>
              <w:spacing w:line="276" w:lineRule="auto"/>
              <w:ind w:left="0" w:firstLine="0"/>
              <w:contextualSpacing w:val="0"/>
              <w:jc w:val="center"/>
              <w:rPr>
                <w:rFonts w:ascii="Times New Roman" w:eastAsia="Times New Roman" w:hAnsi="Times New Roman" w:cs="Times New Roman"/>
                <w:b/>
                <w:sz w:val="12"/>
                <w:szCs w:val="12"/>
              </w:rPr>
            </w:pPr>
            <w:r w:rsidRPr="00004AAE">
              <w:rPr>
                <w:rFonts w:ascii="Times New Roman" w:eastAsia="Times New Roman" w:hAnsi="Times New Roman" w:cs="Times New Roman"/>
                <w:b/>
                <w:sz w:val="12"/>
                <w:szCs w:val="12"/>
              </w:rPr>
              <w:t>Место в ранжире</w:t>
            </w:r>
          </w:p>
        </w:tc>
        <w:tc>
          <w:tcPr>
            <w:tcW w:w="1001" w:type="pct"/>
            <w:vAlign w:val="center"/>
          </w:tcPr>
          <w:p w:rsidR="0060495E" w:rsidRPr="00004AAE" w:rsidRDefault="0060495E" w:rsidP="00F41BBF">
            <w:pPr>
              <w:pStyle w:val="af6"/>
              <w:widowControl w:val="0"/>
              <w:tabs>
                <w:tab w:val="left" w:pos="365"/>
                <w:tab w:val="left" w:pos="2552"/>
              </w:tabs>
              <w:spacing w:line="276" w:lineRule="auto"/>
              <w:ind w:left="0" w:firstLine="0"/>
              <w:contextualSpacing w:val="0"/>
              <w:jc w:val="center"/>
              <w:rPr>
                <w:rFonts w:ascii="Times New Roman" w:eastAsia="Times New Roman" w:hAnsi="Times New Roman" w:cs="Times New Roman"/>
                <w:b/>
                <w:sz w:val="20"/>
                <w:szCs w:val="20"/>
              </w:rPr>
            </w:pPr>
            <w:r w:rsidRPr="00004AAE">
              <w:rPr>
                <w:rFonts w:ascii="Times New Roman" w:eastAsia="Times New Roman" w:hAnsi="Times New Roman" w:cs="Times New Roman"/>
                <w:b/>
                <w:sz w:val="20"/>
                <w:szCs w:val="20"/>
              </w:rPr>
              <w:t>Наименование, адрес участника</w:t>
            </w:r>
          </w:p>
        </w:tc>
        <w:tc>
          <w:tcPr>
            <w:tcW w:w="814" w:type="pct"/>
            <w:vAlign w:val="center"/>
          </w:tcPr>
          <w:p w:rsidR="0060495E" w:rsidRPr="00004AAE" w:rsidRDefault="0060495E" w:rsidP="00F41BBF">
            <w:pPr>
              <w:pStyle w:val="af6"/>
              <w:widowControl w:val="0"/>
              <w:tabs>
                <w:tab w:val="left" w:pos="365"/>
                <w:tab w:val="left" w:pos="2552"/>
              </w:tabs>
              <w:spacing w:line="276" w:lineRule="auto"/>
              <w:ind w:left="0" w:firstLine="0"/>
              <w:contextualSpacing w:val="0"/>
              <w:jc w:val="center"/>
              <w:rPr>
                <w:rFonts w:ascii="Times New Roman" w:eastAsia="Times New Roman" w:hAnsi="Times New Roman" w:cs="Times New Roman"/>
                <w:b/>
                <w:sz w:val="20"/>
                <w:szCs w:val="20"/>
              </w:rPr>
            </w:pPr>
            <w:r w:rsidRPr="00004AAE">
              <w:rPr>
                <w:rFonts w:ascii="Times New Roman" w:eastAsia="Times New Roman" w:hAnsi="Times New Roman" w:cs="Times New Roman"/>
                <w:b/>
                <w:sz w:val="20"/>
                <w:szCs w:val="20"/>
              </w:rPr>
              <w:t>Цена заявки, руб. с НДС</w:t>
            </w:r>
          </w:p>
        </w:tc>
        <w:tc>
          <w:tcPr>
            <w:tcW w:w="852" w:type="pct"/>
            <w:vAlign w:val="center"/>
          </w:tcPr>
          <w:p w:rsidR="0060495E" w:rsidRPr="00004AAE" w:rsidRDefault="0060495E" w:rsidP="00F41BBF">
            <w:pPr>
              <w:pStyle w:val="af6"/>
              <w:widowControl w:val="0"/>
              <w:tabs>
                <w:tab w:val="left" w:pos="365"/>
                <w:tab w:val="left" w:pos="2552"/>
              </w:tabs>
              <w:spacing w:line="276" w:lineRule="auto"/>
              <w:ind w:left="0" w:firstLine="0"/>
              <w:contextualSpacing w:val="0"/>
              <w:jc w:val="center"/>
              <w:rPr>
                <w:b/>
                <w:sz w:val="20"/>
                <w:szCs w:val="20"/>
              </w:rPr>
            </w:pPr>
            <w:r w:rsidRPr="00004AAE">
              <w:rPr>
                <w:rFonts w:ascii="Times New Roman" w:eastAsia="Times New Roman" w:hAnsi="Times New Roman" w:cs="Times New Roman"/>
                <w:b/>
                <w:sz w:val="20"/>
                <w:szCs w:val="20"/>
              </w:rPr>
              <w:t>Цена заявки после переторжки, руб. с НДС</w:t>
            </w:r>
          </w:p>
        </w:tc>
        <w:tc>
          <w:tcPr>
            <w:tcW w:w="501" w:type="pct"/>
            <w:vAlign w:val="center"/>
          </w:tcPr>
          <w:p w:rsidR="0060495E" w:rsidRPr="000131C2" w:rsidRDefault="00FE2A6D" w:rsidP="00F41BBF">
            <w:pPr>
              <w:pStyle w:val="af6"/>
              <w:widowControl w:val="0"/>
              <w:tabs>
                <w:tab w:val="left" w:pos="365"/>
                <w:tab w:val="left" w:pos="2552"/>
              </w:tabs>
              <w:spacing w:line="276" w:lineRule="auto"/>
              <w:ind w:left="0" w:firstLine="0"/>
              <w:contextualSpacing w:val="0"/>
              <w:jc w:val="center"/>
              <w:rPr>
                <w:rFonts w:ascii="Times New Roman" w:eastAsia="Times New Roman" w:hAnsi="Times New Roman" w:cs="Times New Roman"/>
                <w:b/>
                <w:sz w:val="16"/>
                <w:szCs w:val="16"/>
              </w:rPr>
            </w:pPr>
            <w:r w:rsidRPr="000131C2">
              <w:rPr>
                <w:rFonts w:ascii="Times New Roman" w:eastAsia="Times New Roman" w:hAnsi="Times New Roman" w:cs="Times New Roman"/>
                <w:b/>
                <w:sz w:val="16"/>
                <w:szCs w:val="16"/>
              </w:rPr>
              <w:t>Балл по ценовому критерию (по результатам переторжки)</w:t>
            </w:r>
          </w:p>
        </w:tc>
        <w:tc>
          <w:tcPr>
            <w:tcW w:w="499" w:type="pct"/>
            <w:vAlign w:val="center"/>
          </w:tcPr>
          <w:p w:rsidR="0060495E" w:rsidRPr="000131C2" w:rsidRDefault="0060495E" w:rsidP="00F41BBF">
            <w:pPr>
              <w:pStyle w:val="af6"/>
              <w:widowControl w:val="0"/>
              <w:tabs>
                <w:tab w:val="left" w:pos="365"/>
                <w:tab w:val="left" w:pos="2552"/>
              </w:tabs>
              <w:spacing w:line="276" w:lineRule="auto"/>
              <w:ind w:left="0" w:firstLine="0"/>
              <w:contextualSpacing w:val="0"/>
              <w:jc w:val="center"/>
              <w:rPr>
                <w:rFonts w:ascii="Times New Roman" w:eastAsia="Times New Roman" w:hAnsi="Times New Roman" w:cs="Times New Roman"/>
                <w:b/>
                <w:sz w:val="16"/>
                <w:szCs w:val="16"/>
              </w:rPr>
            </w:pPr>
            <w:r w:rsidRPr="000131C2">
              <w:rPr>
                <w:rFonts w:ascii="Times New Roman" w:eastAsia="Times New Roman" w:hAnsi="Times New Roman" w:cs="Times New Roman"/>
                <w:b/>
                <w:sz w:val="16"/>
                <w:szCs w:val="16"/>
              </w:rPr>
              <w:t>Итоговый балл (итоговый рейтинг)</w:t>
            </w:r>
          </w:p>
        </w:tc>
        <w:tc>
          <w:tcPr>
            <w:tcW w:w="642" w:type="pct"/>
            <w:vAlign w:val="center"/>
          </w:tcPr>
          <w:p w:rsidR="0060495E" w:rsidRPr="00004AAE" w:rsidRDefault="0060495E" w:rsidP="00F41BBF">
            <w:pPr>
              <w:pStyle w:val="af6"/>
              <w:widowControl w:val="0"/>
              <w:tabs>
                <w:tab w:val="left" w:pos="365"/>
                <w:tab w:val="left" w:pos="2552"/>
              </w:tabs>
              <w:spacing w:line="276" w:lineRule="auto"/>
              <w:ind w:left="0" w:firstLine="0"/>
              <w:contextualSpacing w:val="0"/>
              <w:jc w:val="center"/>
              <w:rPr>
                <w:rFonts w:ascii="Times New Roman" w:eastAsia="Times New Roman" w:hAnsi="Times New Roman" w:cs="Times New Roman"/>
                <w:b/>
                <w:sz w:val="20"/>
                <w:szCs w:val="20"/>
              </w:rPr>
            </w:pPr>
            <w:r w:rsidRPr="00004AAE">
              <w:rPr>
                <w:rFonts w:ascii="Times New Roman" w:eastAsia="Times New Roman" w:hAnsi="Times New Roman" w:cs="Times New Roman"/>
                <w:b/>
                <w:sz w:val="20"/>
                <w:szCs w:val="20"/>
              </w:rPr>
              <w:t>Сроки поставки</w:t>
            </w:r>
          </w:p>
        </w:tc>
        <w:tc>
          <w:tcPr>
            <w:tcW w:w="499" w:type="pct"/>
            <w:vAlign w:val="center"/>
          </w:tcPr>
          <w:p w:rsidR="0060495E" w:rsidRPr="00004AAE" w:rsidRDefault="0060495E" w:rsidP="00F41BBF">
            <w:pPr>
              <w:pStyle w:val="af6"/>
              <w:widowControl w:val="0"/>
              <w:tabs>
                <w:tab w:val="left" w:pos="365"/>
                <w:tab w:val="left" w:pos="2552"/>
              </w:tabs>
              <w:spacing w:line="276" w:lineRule="auto"/>
              <w:ind w:left="0" w:firstLine="0"/>
              <w:contextualSpacing w:val="0"/>
              <w:jc w:val="center"/>
              <w:rPr>
                <w:rFonts w:ascii="Times New Roman" w:eastAsia="Times New Roman" w:hAnsi="Times New Roman" w:cs="Times New Roman"/>
                <w:b/>
                <w:sz w:val="20"/>
                <w:szCs w:val="20"/>
              </w:rPr>
            </w:pPr>
            <w:r w:rsidRPr="00004AAE">
              <w:rPr>
                <w:rFonts w:ascii="Times New Roman" w:eastAsia="Times New Roman" w:hAnsi="Times New Roman" w:cs="Times New Roman"/>
                <w:b/>
                <w:sz w:val="20"/>
                <w:szCs w:val="20"/>
              </w:rPr>
              <w:t>Условия оплаты</w:t>
            </w:r>
          </w:p>
        </w:tc>
      </w:tr>
      <w:tr w:rsidR="00570531" w:rsidRPr="009C5627" w:rsidTr="00CE3F3C">
        <w:tc>
          <w:tcPr>
            <w:tcW w:w="192" w:type="pct"/>
            <w:vAlign w:val="center"/>
          </w:tcPr>
          <w:p w:rsidR="00570531" w:rsidRPr="00782766" w:rsidRDefault="00570531" w:rsidP="00F41BBF">
            <w:pPr>
              <w:pStyle w:val="af6"/>
              <w:widowControl w:val="0"/>
              <w:tabs>
                <w:tab w:val="left" w:pos="365"/>
                <w:tab w:val="left" w:pos="2552"/>
              </w:tabs>
              <w:spacing w:line="276" w:lineRule="auto"/>
              <w:ind w:left="0" w:firstLine="0"/>
              <w:contextualSpacing w:val="0"/>
              <w:jc w:val="center"/>
              <w:rPr>
                <w:rFonts w:ascii="Times New Roman" w:eastAsia="Times New Roman" w:hAnsi="Times New Roman" w:cs="Times New Roman"/>
                <w:b/>
                <w:sz w:val="20"/>
                <w:szCs w:val="20"/>
              </w:rPr>
            </w:pPr>
            <w:r w:rsidRPr="00782766">
              <w:rPr>
                <w:rFonts w:ascii="Times New Roman" w:eastAsia="Times New Roman" w:hAnsi="Times New Roman" w:cs="Times New Roman"/>
                <w:b/>
                <w:sz w:val="20"/>
                <w:szCs w:val="20"/>
              </w:rPr>
              <w:t>1</w:t>
            </w:r>
          </w:p>
        </w:tc>
        <w:tc>
          <w:tcPr>
            <w:tcW w:w="1001" w:type="pct"/>
            <w:vAlign w:val="center"/>
          </w:tcPr>
          <w:p w:rsidR="00570531" w:rsidRPr="00570531" w:rsidRDefault="00570531" w:rsidP="00F41BBF">
            <w:pPr>
              <w:widowControl w:val="0"/>
              <w:spacing w:line="276" w:lineRule="auto"/>
              <w:ind w:firstLine="0"/>
              <w:jc w:val="center"/>
              <w:rPr>
                <w:rFonts w:ascii="Times New Roman" w:hAnsi="Times New Roman" w:cs="Times New Roman"/>
                <w:color w:val="000000"/>
                <w:sz w:val="24"/>
                <w:szCs w:val="24"/>
              </w:rPr>
            </w:pPr>
            <w:r w:rsidRPr="00570531">
              <w:rPr>
                <w:rFonts w:ascii="Times New Roman" w:hAnsi="Times New Roman" w:cs="Times New Roman"/>
                <w:color w:val="000000"/>
                <w:sz w:val="24"/>
                <w:szCs w:val="24"/>
                <w:shd w:val="clear" w:color="auto" w:fill="FFFFFF"/>
              </w:rPr>
              <w:t>ООО "ИЗОЛЯТОР-ВВ" (143700, МОСКОВСКАЯ ОБЛАСТЬ, г.о. ШАХОВСКАЯ, РП ШАХОВСКАЯ, Ш ВОЛОЧАНОВСКОЕ, Д. 6А)</w:t>
            </w:r>
          </w:p>
        </w:tc>
        <w:tc>
          <w:tcPr>
            <w:tcW w:w="814" w:type="pct"/>
            <w:vAlign w:val="center"/>
          </w:tcPr>
          <w:p w:rsidR="00570531" w:rsidRPr="00570531" w:rsidRDefault="00570531" w:rsidP="00F41BBF">
            <w:pPr>
              <w:widowControl w:val="0"/>
              <w:tabs>
                <w:tab w:val="left" w:pos="1134"/>
              </w:tabs>
              <w:spacing w:line="276" w:lineRule="auto"/>
              <w:ind w:firstLine="0"/>
              <w:jc w:val="center"/>
              <w:rPr>
                <w:rFonts w:ascii="Times New Roman" w:hAnsi="Times New Roman" w:cs="Times New Roman"/>
                <w:color w:val="000000"/>
                <w:sz w:val="24"/>
                <w:szCs w:val="24"/>
                <w:shd w:val="clear" w:color="auto" w:fill="FFFFFF"/>
              </w:rPr>
            </w:pPr>
            <w:r w:rsidRPr="00570531">
              <w:rPr>
                <w:rFonts w:ascii="Times New Roman" w:hAnsi="Times New Roman" w:cs="Times New Roman"/>
                <w:color w:val="000000"/>
                <w:sz w:val="24"/>
                <w:szCs w:val="24"/>
                <w:shd w:val="clear" w:color="auto" w:fill="FFFFFF"/>
              </w:rPr>
              <w:t>37 409 738,40</w:t>
            </w:r>
          </w:p>
        </w:tc>
        <w:tc>
          <w:tcPr>
            <w:tcW w:w="852" w:type="pct"/>
            <w:vAlign w:val="center"/>
          </w:tcPr>
          <w:p w:rsidR="00570531" w:rsidRPr="00570531" w:rsidRDefault="00570531" w:rsidP="00F41BBF">
            <w:pPr>
              <w:widowControl w:val="0"/>
              <w:tabs>
                <w:tab w:val="left" w:pos="5714"/>
              </w:tabs>
              <w:spacing w:line="276" w:lineRule="auto"/>
              <w:ind w:firstLine="0"/>
              <w:jc w:val="center"/>
              <w:rPr>
                <w:rFonts w:ascii="Times New Roman" w:hAnsi="Times New Roman" w:cs="Times New Roman"/>
                <w:sz w:val="24"/>
                <w:szCs w:val="24"/>
              </w:rPr>
            </w:pPr>
            <w:r w:rsidRPr="00570531">
              <w:rPr>
                <w:rFonts w:ascii="Times New Roman" w:hAnsi="Times New Roman" w:cs="Times New Roman"/>
                <w:color w:val="000000"/>
                <w:sz w:val="24"/>
                <w:szCs w:val="24"/>
                <w:shd w:val="clear" w:color="auto" w:fill="FFFFFF"/>
              </w:rPr>
              <w:t>37 344 218,40</w:t>
            </w:r>
          </w:p>
        </w:tc>
        <w:tc>
          <w:tcPr>
            <w:tcW w:w="501" w:type="pct"/>
            <w:vAlign w:val="center"/>
          </w:tcPr>
          <w:p w:rsidR="00570531" w:rsidRPr="00570531" w:rsidRDefault="00570531" w:rsidP="00F41BBF">
            <w:pPr>
              <w:widowControl w:val="0"/>
              <w:tabs>
                <w:tab w:val="left" w:pos="5714"/>
              </w:tabs>
              <w:spacing w:line="276" w:lineRule="auto"/>
              <w:ind w:firstLine="0"/>
              <w:jc w:val="center"/>
              <w:rPr>
                <w:rFonts w:ascii="Times New Roman" w:hAnsi="Times New Roman" w:cs="Times New Roman"/>
                <w:sz w:val="24"/>
                <w:szCs w:val="24"/>
              </w:rPr>
            </w:pPr>
            <w:r w:rsidRPr="00570531">
              <w:rPr>
                <w:rFonts w:ascii="Times New Roman" w:hAnsi="Times New Roman" w:cs="Times New Roman"/>
                <w:sz w:val="24"/>
                <w:szCs w:val="24"/>
              </w:rPr>
              <w:t>0,27</w:t>
            </w:r>
          </w:p>
        </w:tc>
        <w:tc>
          <w:tcPr>
            <w:tcW w:w="499" w:type="pct"/>
            <w:vAlign w:val="center"/>
          </w:tcPr>
          <w:p w:rsidR="00570531" w:rsidRPr="00570531" w:rsidRDefault="00570531" w:rsidP="00F41BBF">
            <w:pPr>
              <w:widowControl w:val="0"/>
              <w:tabs>
                <w:tab w:val="left" w:pos="5714"/>
              </w:tabs>
              <w:spacing w:line="276" w:lineRule="auto"/>
              <w:ind w:firstLine="0"/>
              <w:jc w:val="center"/>
              <w:rPr>
                <w:rFonts w:ascii="Times New Roman" w:hAnsi="Times New Roman" w:cs="Times New Roman"/>
                <w:sz w:val="24"/>
                <w:szCs w:val="24"/>
              </w:rPr>
            </w:pPr>
            <w:r w:rsidRPr="00570531">
              <w:rPr>
                <w:rFonts w:ascii="Times New Roman" w:hAnsi="Times New Roman" w:cs="Times New Roman"/>
                <w:sz w:val="24"/>
                <w:szCs w:val="24"/>
              </w:rPr>
              <w:t>2,27</w:t>
            </w:r>
          </w:p>
        </w:tc>
        <w:tc>
          <w:tcPr>
            <w:tcW w:w="642" w:type="pct"/>
            <w:vAlign w:val="center"/>
          </w:tcPr>
          <w:p w:rsidR="00570531" w:rsidRPr="00570531" w:rsidRDefault="00570531" w:rsidP="00F41BBF">
            <w:pPr>
              <w:pStyle w:val="af6"/>
              <w:widowControl w:val="0"/>
              <w:tabs>
                <w:tab w:val="left" w:pos="365"/>
                <w:tab w:val="left" w:pos="2552"/>
              </w:tabs>
              <w:spacing w:line="276" w:lineRule="auto"/>
              <w:ind w:left="0" w:firstLine="0"/>
              <w:contextualSpacing w:val="0"/>
              <w:jc w:val="left"/>
              <w:rPr>
                <w:rFonts w:ascii="Times New Roman" w:eastAsia="Times New Roman" w:hAnsi="Times New Roman" w:cs="Times New Roman"/>
                <w:sz w:val="24"/>
                <w:szCs w:val="24"/>
              </w:rPr>
            </w:pPr>
            <w:r w:rsidRPr="00570531">
              <w:rPr>
                <w:rFonts w:ascii="Times New Roman" w:eastAsia="Times New Roman" w:hAnsi="Times New Roman" w:cs="Times New Roman"/>
                <w:sz w:val="24"/>
                <w:szCs w:val="24"/>
              </w:rPr>
              <w:t>В соответствии со Спецификацией на поставку ТМЦ</w:t>
            </w:r>
          </w:p>
        </w:tc>
        <w:tc>
          <w:tcPr>
            <w:tcW w:w="499" w:type="pct"/>
            <w:vAlign w:val="center"/>
          </w:tcPr>
          <w:p w:rsidR="00570531" w:rsidRPr="00570531" w:rsidRDefault="00570531" w:rsidP="00F41BBF">
            <w:pPr>
              <w:pStyle w:val="af6"/>
              <w:widowControl w:val="0"/>
              <w:tabs>
                <w:tab w:val="left" w:pos="365"/>
                <w:tab w:val="left" w:pos="2552"/>
              </w:tabs>
              <w:spacing w:line="276" w:lineRule="auto"/>
              <w:ind w:left="0" w:firstLine="0"/>
              <w:contextualSpacing w:val="0"/>
              <w:jc w:val="left"/>
              <w:rPr>
                <w:rFonts w:ascii="Times New Roman" w:eastAsia="Times New Roman" w:hAnsi="Times New Roman" w:cs="Times New Roman"/>
                <w:sz w:val="24"/>
                <w:szCs w:val="24"/>
              </w:rPr>
            </w:pPr>
            <w:r w:rsidRPr="00570531">
              <w:rPr>
                <w:rFonts w:ascii="Times New Roman" w:hAnsi="Times New Roman" w:cs="Times New Roman"/>
                <w:sz w:val="24"/>
                <w:szCs w:val="24"/>
              </w:rPr>
              <w:t>по факту поставки в течение 30 рабочих дней</w:t>
            </w:r>
          </w:p>
        </w:tc>
      </w:tr>
      <w:tr w:rsidR="00570531" w:rsidRPr="009C5627" w:rsidTr="00CE3F3C">
        <w:tc>
          <w:tcPr>
            <w:tcW w:w="192" w:type="pct"/>
            <w:vAlign w:val="center"/>
          </w:tcPr>
          <w:p w:rsidR="00570531" w:rsidRPr="00782766" w:rsidRDefault="00570531" w:rsidP="00F41BBF">
            <w:pPr>
              <w:pStyle w:val="af6"/>
              <w:widowControl w:val="0"/>
              <w:tabs>
                <w:tab w:val="left" w:pos="365"/>
                <w:tab w:val="left" w:pos="2552"/>
              </w:tabs>
              <w:spacing w:line="276" w:lineRule="auto"/>
              <w:ind w:left="0" w:firstLine="0"/>
              <w:contextualSpacing w:val="0"/>
              <w:jc w:val="center"/>
              <w:rPr>
                <w:rFonts w:ascii="Times New Roman" w:eastAsia="Times New Roman" w:hAnsi="Times New Roman" w:cs="Times New Roman"/>
                <w:b/>
                <w:sz w:val="20"/>
                <w:szCs w:val="20"/>
              </w:rPr>
            </w:pPr>
            <w:r w:rsidRPr="00782766">
              <w:rPr>
                <w:rFonts w:ascii="Times New Roman" w:eastAsia="Times New Roman" w:hAnsi="Times New Roman" w:cs="Times New Roman"/>
                <w:b/>
                <w:sz w:val="20"/>
                <w:szCs w:val="20"/>
              </w:rPr>
              <w:t>2</w:t>
            </w:r>
          </w:p>
        </w:tc>
        <w:tc>
          <w:tcPr>
            <w:tcW w:w="1001" w:type="pct"/>
            <w:vAlign w:val="center"/>
          </w:tcPr>
          <w:p w:rsidR="00570531" w:rsidRPr="00570531" w:rsidRDefault="00570531" w:rsidP="00F41BBF">
            <w:pPr>
              <w:widowControl w:val="0"/>
              <w:spacing w:line="276" w:lineRule="auto"/>
              <w:ind w:firstLine="0"/>
              <w:jc w:val="center"/>
              <w:rPr>
                <w:rFonts w:ascii="Times New Roman" w:hAnsi="Times New Roman" w:cs="Times New Roman"/>
                <w:color w:val="000000"/>
                <w:sz w:val="24"/>
                <w:szCs w:val="24"/>
                <w:shd w:val="clear" w:color="auto" w:fill="FFFFFF"/>
              </w:rPr>
            </w:pPr>
            <w:r w:rsidRPr="00570531">
              <w:rPr>
                <w:rFonts w:ascii="Times New Roman" w:hAnsi="Times New Roman" w:cs="Times New Roman"/>
                <w:color w:val="000000"/>
                <w:sz w:val="24"/>
                <w:szCs w:val="24"/>
                <w:shd w:val="clear" w:color="auto" w:fill="FFFFFF"/>
              </w:rPr>
              <w:t>ООО "ПРОМКОМПЛЕКТАЦИЯ" (614064, ПЕРМСКИЙ КРАЙ, г.о. ПЕРМСКИЙ, Г ПЕРМЬ, УЛ ЧКАЛОВА, Д. 9Д/9И, ПОМЕЩ. 729)</w:t>
            </w:r>
          </w:p>
        </w:tc>
        <w:tc>
          <w:tcPr>
            <w:tcW w:w="814" w:type="pct"/>
            <w:vAlign w:val="center"/>
          </w:tcPr>
          <w:p w:rsidR="00570531" w:rsidRPr="00570531" w:rsidRDefault="00570531" w:rsidP="00F41BBF">
            <w:pPr>
              <w:widowControl w:val="0"/>
              <w:tabs>
                <w:tab w:val="left" w:pos="1134"/>
              </w:tabs>
              <w:spacing w:line="276" w:lineRule="auto"/>
              <w:ind w:firstLine="0"/>
              <w:jc w:val="center"/>
              <w:rPr>
                <w:rFonts w:ascii="Times New Roman" w:hAnsi="Times New Roman" w:cs="Times New Roman"/>
                <w:color w:val="000000"/>
                <w:sz w:val="24"/>
                <w:szCs w:val="24"/>
                <w:shd w:val="clear" w:color="auto" w:fill="FFFFFF"/>
              </w:rPr>
            </w:pPr>
            <w:r w:rsidRPr="00570531">
              <w:rPr>
                <w:rFonts w:ascii="Times New Roman" w:hAnsi="Times New Roman" w:cs="Times New Roman"/>
                <w:color w:val="000000"/>
                <w:sz w:val="24"/>
                <w:szCs w:val="24"/>
                <w:shd w:val="clear" w:color="auto" w:fill="FFFFFF"/>
              </w:rPr>
              <w:t>37 472 155,20</w:t>
            </w:r>
          </w:p>
        </w:tc>
        <w:tc>
          <w:tcPr>
            <w:tcW w:w="852" w:type="pct"/>
            <w:vAlign w:val="center"/>
          </w:tcPr>
          <w:p w:rsidR="00570531" w:rsidRPr="00570531" w:rsidRDefault="00570531" w:rsidP="00F41BBF">
            <w:pPr>
              <w:widowControl w:val="0"/>
              <w:tabs>
                <w:tab w:val="left" w:pos="5714"/>
              </w:tabs>
              <w:spacing w:line="276" w:lineRule="auto"/>
              <w:ind w:firstLine="0"/>
              <w:jc w:val="center"/>
              <w:rPr>
                <w:rFonts w:ascii="Times New Roman" w:hAnsi="Times New Roman" w:cs="Times New Roman"/>
                <w:sz w:val="24"/>
                <w:szCs w:val="24"/>
              </w:rPr>
            </w:pPr>
            <w:r w:rsidRPr="00570531">
              <w:rPr>
                <w:rFonts w:ascii="Times New Roman" w:hAnsi="Times New Roman" w:cs="Times New Roman"/>
                <w:sz w:val="24"/>
                <w:szCs w:val="24"/>
              </w:rPr>
              <w:t>Считать не принявшим участие в переторжке*</w:t>
            </w:r>
          </w:p>
        </w:tc>
        <w:tc>
          <w:tcPr>
            <w:tcW w:w="501" w:type="pct"/>
            <w:vAlign w:val="center"/>
          </w:tcPr>
          <w:p w:rsidR="00570531" w:rsidRPr="00570531" w:rsidRDefault="00570531" w:rsidP="00F41BBF">
            <w:pPr>
              <w:widowControl w:val="0"/>
              <w:tabs>
                <w:tab w:val="left" w:pos="5714"/>
              </w:tabs>
              <w:spacing w:line="276" w:lineRule="auto"/>
              <w:ind w:firstLine="0"/>
              <w:jc w:val="center"/>
              <w:rPr>
                <w:rFonts w:ascii="Times New Roman" w:hAnsi="Times New Roman" w:cs="Times New Roman"/>
                <w:sz w:val="24"/>
                <w:szCs w:val="24"/>
              </w:rPr>
            </w:pPr>
            <w:r w:rsidRPr="00570531">
              <w:rPr>
                <w:rFonts w:ascii="Times New Roman" w:hAnsi="Times New Roman" w:cs="Times New Roman"/>
                <w:sz w:val="24"/>
                <w:szCs w:val="24"/>
              </w:rPr>
              <w:t>0,00</w:t>
            </w:r>
          </w:p>
        </w:tc>
        <w:tc>
          <w:tcPr>
            <w:tcW w:w="499" w:type="pct"/>
            <w:vAlign w:val="center"/>
          </w:tcPr>
          <w:p w:rsidR="00570531" w:rsidRPr="00570531" w:rsidRDefault="00570531" w:rsidP="00F41BBF">
            <w:pPr>
              <w:widowControl w:val="0"/>
              <w:tabs>
                <w:tab w:val="left" w:pos="5714"/>
              </w:tabs>
              <w:spacing w:line="276" w:lineRule="auto"/>
              <w:ind w:firstLine="0"/>
              <w:jc w:val="center"/>
              <w:rPr>
                <w:rFonts w:ascii="Times New Roman" w:hAnsi="Times New Roman" w:cs="Times New Roman"/>
                <w:sz w:val="24"/>
                <w:szCs w:val="24"/>
              </w:rPr>
            </w:pPr>
            <w:r w:rsidRPr="00570531">
              <w:rPr>
                <w:rFonts w:ascii="Times New Roman" w:hAnsi="Times New Roman" w:cs="Times New Roman"/>
                <w:sz w:val="24"/>
                <w:szCs w:val="24"/>
              </w:rPr>
              <w:t>1,50</w:t>
            </w:r>
          </w:p>
        </w:tc>
        <w:tc>
          <w:tcPr>
            <w:tcW w:w="642" w:type="pct"/>
            <w:vAlign w:val="center"/>
          </w:tcPr>
          <w:p w:rsidR="00570531" w:rsidRPr="00570531" w:rsidRDefault="00570531" w:rsidP="00F41BBF">
            <w:pPr>
              <w:pStyle w:val="af6"/>
              <w:widowControl w:val="0"/>
              <w:tabs>
                <w:tab w:val="left" w:pos="365"/>
                <w:tab w:val="left" w:pos="2552"/>
              </w:tabs>
              <w:spacing w:line="276" w:lineRule="auto"/>
              <w:ind w:left="0" w:firstLine="0"/>
              <w:contextualSpacing w:val="0"/>
              <w:jc w:val="left"/>
              <w:rPr>
                <w:rFonts w:ascii="Times New Roman" w:eastAsia="Times New Roman" w:hAnsi="Times New Roman" w:cs="Times New Roman"/>
                <w:sz w:val="24"/>
                <w:szCs w:val="24"/>
              </w:rPr>
            </w:pPr>
            <w:r w:rsidRPr="00570531">
              <w:rPr>
                <w:rFonts w:ascii="Times New Roman" w:eastAsia="Times New Roman" w:hAnsi="Times New Roman" w:cs="Times New Roman"/>
                <w:sz w:val="24"/>
                <w:szCs w:val="24"/>
              </w:rPr>
              <w:t>В соответствии со Спецификацией на поставку ТМЦ</w:t>
            </w:r>
          </w:p>
        </w:tc>
        <w:tc>
          <w:tcPr>
            <w:tcW w:w="499" w:type="pct"/>
            <w:vAlign w:val="center"/>
          </w:tcPr>
          <w:p w:rsidR="00570531" w:rsidRPr="00570531" w:rsidRDefault="00570531" w:rsidP="00F41BBF">
            <w:pPr>
              <w:pStyle w:val="af6"/>
              <w:widowControl w:val="0"/>
              <w:tabs>
                <w:tab w:val="left" w:pos="365"/>
                <w:tab w:val="left" w:pos="2552"/>
              </w:tabs>
              <w:spacing w:line="276" w:lineRule="auto"/>
              <w:ind w:left="0" w:firstLine="0"/>
              <w:contextualSpacing w:val="0"/>
              <w:jc w:val="left"/>
              <w:rPr>
                <w:rFonts w:ascii="Times New Roman" w:eastAsia="Times New Roman" w:hAnsi="Times New Roman" w:cs="Times New Roman"/>
                <w:sz w:val="24"/>
                <w:szCs w:val="24"/>
              </w:rPr>
            </w:pPr>
            <w:r w:rsidRPr="00570531">
              <w:rPr>
                <w:rFonts w:ascii="Times New Roman" w:hAnsi="Times New Roman" w:cs="Times New Roman"/>
                <w:sz w:val="24"/>
                <w:szCs w:val="24"/>
              </w:rPr>
              <w:t>по факту поставки в течение 7 рабочих дней</w:t>
            </w:r>
          </w:p>
        </w:tc>
      </w:tr>
    </w:tbl>
    <w:p w:rsidR="006C3A5F" w:rsidRPr="00570531" w:rsidRDefault="006C3A5F" w:rsidP="00F41BBF">
      <w:pPr>
        <w:pStyle w:val="af6"/>
        <w:widowControl w:val="0"/>
        <w:tabs>
          <w:tab w:val="left" w:pos="365"/>
          <w:tab w:val="left" w:pos="2552"/>
        </w:tabs>
        <w:spacing w:line="276" w:lineRule="auto"/>
        <w:ind w:left="0" w:firstLine="0"/>
        <w:contextualSpacing w:val="0"/>
        <w:rPr>
          <w:bCs/>
          <w:snapToGrid/>
          <w:kern w:val="28"/>
          <w:sz w:val="24"/>
          <w:szCs w:val="24"/>
        </w:rPr>
      </w:pPr>
    </w:p>
    <w:p w:rsidR="005F4717" w:rsidRPr="00570531" w:rsidRDefault="009A7DB1" w:rsidP="00F41BBF">
      <w:pPr>
        <w:pStyle w:val="af6"/>
        <w:widowControl w:val="0"/>
        <w:tabs>
          <w:tab w:val="left" w:pos="365"/>
          <w:tab w:val="left" w:pos="2552"/>
        </w:tabs>
        <w:spacing w:line="276" w:lineRule="auto"/>
        <w:ind w:left="0" w:firstLine="0"/>
        <w:contextualSpacing w:val="0"/>
        <w:rPr>
          <w:sz w:val="24"/>
          <w:szCs w:val="24"/>
        </w:rPr>
      </w:pPr>
      <w:r w:rsidRPr="00570531">
        <w:rPr>
          <w:bCs/>
          <w:snapToGrid/>
          <w:kern w:val="28"/>
          <w:sz w:val="24"/>
          <w:szCs w:val="24"/>
        </w:rPr>
        <w:t>Наивысшее место в итоговой ранжировке получает Заявка, набравшая наибольшее количество баллов.</w:t>
      </w:r>
    </w:p>
    <w:p w:rsidR="004253DE" w:rsidRPr="00570531" w:rsidRDefault="004253DE" w:rsidP="00F41BBF">
      <w:pPr>
        <w:pStyle w:val="af6"/>
        <w:widowControl w:val="0"/>
        <w:tabs>
          <w:tab w:val="left" w:pos="365"/>
          <w:tab w:val="left" w:pos="2552"/>
        </w:tabs>
        <w:spacing w:line="276" w:lineRule="auto"/>
        <w:ind w:left="0" w:firstLine="0"/>
        <w:contextualSpacing w:val="0"/>
        <w:rPr>
          <w:b/>
          <w:sz w:val="24"/>
          <w:szCs w:val="24"/>
        </w:rPr>
      </w:pPr>
    </w:p>
    <w:p w:rsidR="00570531" w:rsidRPr="00570531" w:rsidRDefault="00570531" w:rsidP="00F41BBF">
      <w:pPr>
        <w:pStyle w:val="af6"/>
        <w:widowControl w:val="0"/>
        <w:tabs>
          <w:tab w:val="left" w:pos="365"/>
          <w:tab w:val="left" w:pos="2552"/>
        </w:tabs>
        <w:spacing w:line="276" w:lineRule="auto"/>
        <w:ind w:left="0" w:firstLine="0"/>
        <w:contextualSpacing w:val="0"/>
        <w:rPr>
          <w:b/>
          <w:sz w:val="24"/>
          <w:szCs w:val="24"/>
        </w:rPr>
      </w:pPr>
      <w:r w:rsidRPr="00570531">
        <w:rPr>
          <w:sz w:val="24"/>
          <w:szCs w:val="24"/>
          <w:vertAlign w:val="superscript"/>
        </w:rPr>
        <w:t xml:space="preserve">* </w:t>
      </w:r>
      <w:r w:rsidRPr="00570531">
        <w:rPr>
          <w:sz w:val="24"/>
          <w:szCs w:val="24"/>
        </w:rPr>
        <w:t xml:space="preserve">Считать Участника </w:t>
      </w:r>
      <w:r w:rsidRPr="00570531">
        <w:rPr>
          <w:color w:val="000000"/>
          <w:sz w:val="24"/>
          <w:szCs w:val="24"/>
          <w:shd w:val="clear" w:color="auto" w:fill="FFFFFF"/>
        </w:rPr>
        <w:t>ООО "ПРОМКОМПЛЕКТАЦИЯ" (614064, ПЕРМСКИЙ КРАЙ, г.о. ПЕРМСКИЙ, Г ПЕРМЬ, УЛ ЧКАЛОВА, Д. 9Д/9И, ПОМЕЩ. 729)</w:t>
      </w:r>
      <w:r w:rsidRPr="00570531">
        <w:rPr>
          <w:sz w:val="24"/>
          <w:szCs w:val="24"/>
        </w:rPr>
        <w:t xml:space="preserve"> не принявшим участие в процедуре переторжки в связи с непредоставлением в системе Российский Аукционный Дом (</w:t>
      </w:r>
      <w:hyperlink r:id="rId11" w:history="1">
        <w:r w:rsidRPr="00570531">
          <w:rPr>
            <w:rStyle w:val="af1"/>
            <w:sz w:val="24"/>
            <w:szCs w:val="24"/>
            <w:lang w:val="en-US"/>
          </w:rPr>
          <w:t>www</w:t>
        </w:r>
        <w:r w:rsidRPr="00570531">
          <w:rPr>
            <w:rStyle w:val="af1"/>
            <w:sz w:val="24"/>
            <w:szCs w:val="24"/>
          </w:rPr>
          <w:t>.tender.lot-online.ru</w:t>
        </w:r>
      </w:hyperlink>
      <w:r w:rsidRPr="00570531">
        <w:rPr>
          <w:rStyle w:val="af1"/>
          <w:sz w:val="24"/>
          <w:szCs w:val="24"/>
        </w:rPr>
        <w:t>)</w:t>
      </w:r>
      <w:r w:rsidRPr="00570531">
        <w:rPr>
          <w:sz w:val="24"/>
          <w:szCs w:val="24"/>
        </w:rPr>
        <w:t xml:space="preserve"> скорректированных документов на полученное после переторжки ценовое предложение (п.2.12.4 Документации о закупке). При выставлении балла по ценовому критерию учитывать первоначальное ценовое предложение Участника, подтвержденное обосновывающими документами.</w:t>
      </w:r>
    </w:p>
    <w:p w:rsidR="00570531" w:rsidRPr="00570531" w:rsidRDefault="00570531" w:rsidP="00F41BBF">
      <w:pPr>
        <w:pStyle w:val="af6"/>
        <w:widowControl w:val="0"/>
        <w:tabs>
          <w:tab w:val="left" w:pos="365"/>
          <w:tab w:val="left" w:pos="2552"/>
        </w:tabs>
        <w:spacing w:line="276" w:lineRule="auto"/>
        <w:ind w:left="0" w:firstLine="0"/>
        <w:contextualSpacing w:val="0"/>
        <w:rPr>
          <w:b/>
          <w:sz w:val="24"/>
          <w:szCs w:val="24"/>
        </w:rPr>
      </w:pPr>
    </w:p>
    <w:p w:rsidR="00691CD4" w:rsidRPr="00570531" w:rsidRDefault="00EA616F" w:rsidP="00F41BBF">
      <w:pPr>
        <w:pStyle w:val="af6"/>
        <w:widowControl w:val="0"/>
        <w:tabs>
          <w:tab w:val="left" w:pos="365"/>
          <w:tab w:val="left" w:pos="2552"/>
        </w:tabs>
        <w:spacing w:line="276" w:lineRule="auto"/>
        <w:ind w:left="0" w:firstLine="0"/>
        <w:contextualSpacing w:val="0"/>
        <w:rPr>
          <w:sz w:val="24"/>
          <w:szCs w:val="24"/>
        </w:rPr>
      </w:pPr>
      <w:r w:rsidRPr="00570531">
        <w:rPr>
          <w:b/>
          <w:sz w:val="24"/>
          <w:szCs w:val="24"/>
        </w:rPr>
        <w:t>2.</w:t>
      </w:r>
      <w:r w:rsidR="00691CD4" w:rsidRPr="00570531">
        <w:rPr>
          <w:b/>
          <w:sz w:val="24"/>
          <w:szCs w:val="24"/>
        </w:rPr>
        <w:t>1.</w:t>
      </w:r>
      <w:r w:rsidR="00634285" w:rsidRPr="00570531">
        <w:rPr>
          <w:b/>
          <w:sz w:val="24"/>
          <w:szCs w:val="24"/>
        </w:rPr>
        <w:t xml:space="preserve"> </w:t>
      </w:r>
      <w:r w:rsidR="00691CD4" w:rsidRPr="00570531">
        <w:rPr>
          <w:sz w:val="24"/>
          <w:szCs w:val="24"/>
        </w:rPr>
        <w:t xml:space="preserve">Признать </w:t>
      </w:r>
      <w:r w:rsidR="00A569A3" w:rsidRPr="00570531">
        <w:rPr>
          <w:sz w:val="24"/>
          <w:szCs w:val="24"/>
        </w:rPr>
        <w:t xml:space="preserve">победителем </w:t>
      </w:r>
      <w:r w:rsidR="0040597E" w:rsidRPr="00570531">
        <w:rPr>
          <w:sz w:val="24"/>
          <w:szCs w:val="24"/>
        </w:rPr>
        <w:t>закупки</w:t>
      </w:r>
      <w:r w:rsidR="00A569A3" w:rsidRPr="00570531">
        <w:rPr>
          <w:sz w:val="24"/>
          <w:szCs w:val="24"/>
        </w:rPr>
        <w:t xml:space="preserve"> </w:t>
      </w:r>
      <w:r w:rsidR="00570531" w:rsidRPr="00570531">
        <w:rPr>
          <w:color w:val="000000"/>
          <w:sz w:val="24"/>
          <w:szCs w:val="24"/>
          <w:shd w:val="clear" w:color="auto" w:fill="FFFFFF"/>
        </w:rPr>
        <w:t>ООО "ИЗОЛЯТОР-ВВ" (143700, МОСКОВСКАЯ ОБЛАСТЬ, г.о. ШАХОВСКАЯ, РП ШАХОВСКАЯ, Ш ВОЛОЧАНОВСКОЕ, Д. 6А)</w:t>
      </w:r>
      <w:r w:rsidR="00A569A3" w:rsidRPr="00570531">
        <w:rPr>
          <w:sz w:val="24"/>
          <w:szCs w:val="24"/>
        </w:rPr>
        <w:t xml:space="preserve"> </w:t>
      </w:r>
      <w:r w:rsidR="00691CD4" w:rsidRPr="00570531">
        <w:rPr>
          <w:sz w:val="24"/>
          <w:szCs w:val="24"/>
        </w:rPr>
        <w:t>на следующих условиях:</w:t>
      </w:r>
    </w:p>
    <w:tbl>
      <w:tblPr>
        <w:tblStyle w:val="afb"/>
        <w:tblW w:w="9923" w:type="dxa"/>
        <w:tblInd w:w="108" w:type="dxa"/>
        <w:tblLook w:val="04A0" w:firstRow="1" w:lastRow="0" w:firstColumn="1" w:lastColumn="0" w:noHBand="0" w:noVBand="1"/>
      </w:tblPr>
      <w:tblGrid>
        <w:gridCol w:w="3261"/>
        <w:gridCol w:w="3685"/>
        <w:gridCol w:w="2977"/>
      </w:tblGrid>
      <w:tr w:rsidR="00691CD4" w:rsidRPr="00D24ACA" w:rsidTr="002257C3">
        <w:tc>
          <w:tcPr>
            <w:tcW w:w="3261" w:type="dxa"/>
          </w:tcPr>
          <w:p w:rsidR="00691CD4" w:rsidRPr="00634285" w:rsidRDefault="00691CD4" w:rsidP="00F41BBF">
            <w:pPr>
              <w:pStyle w:val="af6"/>
              <w:widowControl w:val="0"/>
              <w:tabs>
                <w:tab w:val="left" w:pos="365"/>
                <w:tab w:val="left" w:pos="2552"/>
              </w:tabs>
              <w:spacing w:line="276" w:lineRule="auto"/>
              <w:ind w:left="0" w:firstLine="0"/>
              <w:contextualSpacing w:val="0"/>
              <w:jc w:val="center"/>
              <w:rPr>
                <w:rFonts w:ascii="Times New Roman" w:hAnsi="Times New Roman" w:cs="Times New Roman"/>
                <w:sz w:val="20"/>
                <w:szCs w:val="20"/>
              </w:rPr>
            </w:pPr>
            <w:r w:rsidRPr="00634285">
              <w:rPr>
                <w:rFonts w:ascii="Times New Roman" w:eastAsia="Times New Roman" w:hAnsi="Times New Roman" w:cs="Times New Roman"/>
                <w:b/>
                <w:sz w:val="20"/>
                <w:szCs w:val="20"/>
              </w:rPr>
              <w:t>Стоимость заявки, руб. с НДС</w:t>
            </w:r>
          </w:p>
        </w:tc>
        <w:tc>
          <w:tcPr>
            <w:tcW w:w="3685" w:type="dxa"/>
            <w:vAlign w:val="center"/>
          </w:tcPr>
          <w:p w:rsidR="00691CD4" w:rsidRPr="00634285" w:rsidRDefault="00691CD4" w:rsidP="00F41BBF">
            <w:pPr>
              <w:pStyle w:val="af6"/>
              <w:widowControl w:val="0"/>
              <w:tabs>
                <w:tab w:val="left" w:pos="365"/>
                <w:tab w:val="left" w:pos="2552"/>
              </w:tabs>
              <w:spacing w:line="276" w:lineRule="auto"/>
              <w:ind w:left="0" w:firstLine="0"/>
              <w:contextualSpacing w:val="0"/>
              <w:jc w:val="center"/>
              <w:rPr>
                <w:rFonts w:ascii="Times New Roman" w:eastAsia="Times New Roman" w:hAnsi="Times New Roman" w:cs="Times New Roman"/>
                <w:b/>
                <w:sz w:val="20"/>
                <w:szCs w:val="20"/>
              </w:rPr>
            </w:pPr>
            <w:r w:rsidRPr="00634285">
              <w:rPr>
                <w:rFonts w:ascii="Times New Roman" w:eastAsia="Times New Roman" w:hAnsi="Times New Roman" w:cs="Times New Roman"/>
                <w:b/>
                <w:sz w:val="20"/>
                <w:szCs w:val="20"/>
              </w:rPr>
              <w:t>Сроки поставки</w:t>
            </w:r>
          </w:p>
        </w:tc>
        <w:tc>
          <w:tcPr>
            <w:tcW w:w="2977" w:type="dxa"/>
            <w:vAlign w:val="center"/>
          </w:tcPr>
          <w:p w:rsidR="00691CD4" w:rsidRPr="00634285" w:rsidRDefault="00691CD4" w:rsidP="00F41BBF">
            <w:pPr>
              <w:pStyle w:val="af6"/>
              <w:widowControl w:val="0"/>
              <w:tabs>
                <w:tab w:val="left" w:pos="365"/>
                <w:tab w:val="left" w:pos="2552"/>
              </w:tabs>
              <w:spacing w:line="276" w:lineRule="auto"/>
              <w:ind w:left="0" w:firstLine="0"/>
              <w:contextualSpacing w:val="0"/>
              <w:jc w:val="center"/>
              <w:rPr>
                <w:rFonts w:ascii="Times New Roman" w:eastAsia="Times New Roman" w:hAnsi="Times New Roman" w:cs="Times New Roman"/>
                <w:b/>
                <w:sz w:val="20"/>
                <w:szCs w:val="20"/>
              </w:rPr>
            </w:pPr>
            <w:r w:rsidRPr="00634285">
              <w:rPr>
                <w:rFonts w:ascii="Times New Roman" w:eastAsia="Times New Roman" w:hAnsi="Times New Roman" w:cs="Times New Roman"/>
                <w:b/>
                <w:sz w:val="20"/>
                <w:szCs w:val="20"/>
              </w:rPr>
              <w:t>Условия оплаты</w:t>
            </w:r>
          </w:p>
        </w:tc>
      </w:tr>
      <w:tr w:rsidR="00F16FFA" w:rsidRPr="00E2646A" w:rsidTr="002257C3">
        <w:tc>
          <w:tcPr>
            <w:tcW w:w="3261" w:type="dxa"/>
            <w:vAlign w:val="center"/>
          </w:tcPr>
          <w:p w:rsidR="00F16FFA" w:rsidRPr="00570531" w:rsidRDefault="00570531" w:rsidP="00F41BBF">
            <w:pPr>
              <w:pStyle w:val="af6"/>
              <w:widowControl w:val="0"/>
              <w:tabs>
                <w:tab w:val="left" w:pos="365"/>
                <w:tab w:val="left" w:pos="2552"/>
              </w:tabs>
              <w:spacing w:line="276" w:lineRule="auto"/>
              <w:ind w:left="0" w:firstLine="0"/>
              <w:contextualSpacing w:val="0"/>
              <w:jc w:val="center"/>
              <w:rPr>
                <w:rFonts w:ascii="Times New Roman" w:hAnsi="Times New Roman" w:cs="Times New Roman"/>
                <w:color w:val="000000"/>
                <w:sz w:val="24"/>
                <w:szCs w:val="24"/>
              </w:rPr>
            </w:pPr>
            <w:r w:rsidRPr="00570531">
              <w:rPr>
                <w:rFonts w:ascii="Times New Roman" w:hAnsi="Times New Roman" w:cs="Times New Roman"/>
                <w:color w:val="000000"/>
                <w:sz w:val="24"/>
                <w:szCs w:val="24"/>
                <w:shd w:val="clear" w:color="auto" w:fill="FFFFFF"/>
              </w:rPr>
              <w:t>37 344 218,40</w:t>
            </w:r>
          </w:p>
        </w:tc>
        <w:tc>
          <w:tcPr>
            <w:tcW w:w="3685" w:type="dxa"/>
            <w:vAlign w:val="center"/>
          </w:tcPr>
          <w:p w:rsidR="00F16FFA" w:rsidRPr="00570531" w:rsidRDefault="00F16FFA" w:rsidP="00F41BBF">
            <w:pPr>
              <w:pStyle w:val="af6"/>
              <w:widowControl w:val="0"/>
              <w:tabs>
                <w:tab w:val="left" w:pos="365"/>
                <w:tab w:val="left" w:pos="2552"/>
              </w:tabs>
              <w:spacing w:line="276" w:lineRule="auto"/>
              <w:ind w:left="0" w:firstLine="0"/>
              <w:contextualSpacing w:val="0"/>
              <w:jc w:val="left"/>
              <w:rPr>
                <w:rFonts w:ascii="Times New Roman" w:eastAsia="Times New Roman" w:hAnsi="Times New Roman" w:cs="Times New Roman"/>
                <w:sz w:val="24"/>
                <w:szCs w:val="24"/>
              </w:rPr>
            </w:pPr>
            <w:r w:rsidRPr="00570531">
              <w:rPr>
                <w:rFonts w:ascii="Times New Roman" w:eastAsia="Times New Roman" w:hAnsi="Times New Roman" w:cs="Times New Roman"/>
                <w:sz w:val="24"/>
                <w:szCs w:val="24"/>
              </w:rPr>
              <w:t>В соответствии со Спецификацией на поставку ТМЦ</w:t>
            </w:r>
          </w:p>
        </w:tc>
        <w:tc>
          <w:tcPr>
            <w:tcW w:w="2977" w:type="dxa"/>
            <w:vAlign w:val="center"/>
          </w:tcPr>
          <w:p w:rsidR="00F16FFA" w:rsidRPr="00570531" w:rsidRDefault="00F16FFA" w:rsidP="00F41BBF">
            <w:pPr>
              <w:pStyle w:val="af6"/>
              <w:widowControl w:val="0"/>
              <w:tabs>
                <w:tab w:val="left" w:pos="365"/>
                <w:tab w:val="left" w:pos="2552"/>
              </w:tabs>
              <w:spacing w:line="276" w:lineRule="auto"/>
              <w:ind w:left="0" w:firstLine="0"/>
              <w:contextualSpacing w:val="0"/>
              <w:jc w:val="left"/>
              <w:rPr>
                <w:rFonts w:ascii="Times New Roman" w:eastAsia="Times New Roman" w:hAnsi="Times New Roman" w:cs="Times New Roman"/>
                <w:sz w:val="24"/>
                <w:szCs w:val="24"/>
              </w:rPr>
            </w:pPr>
            <w:r w:rsidRPr="00570531">
              <w:rPr>
                <w:rFonts w:ascii="Times New Roman" w:hAnsi="Times New Roman" w:cs="Times New Roman"/>
                <w:sz w:val="24"/>
                <w:szCs w:val="24"/>
              </w:rPr>
              <w:t xml:space="preserve">по факту поставки в течение </w:t>
            </w:r>
            <w:r w:rsidR="006C3A5F" w:rsidRPr="00570531">
              <w:rPr>
                <w:rFonts w:ascii="Times New Roman" w:hAnsi="Times New Roman" w:cs="Times New Roman"/>
                <w:sz w:val="24"/>
                <w:szCs w:val="24"/>
              </w:rPr>
              <w:t>30</w:t>
            </w:r>
            <w:r w:rsidRPr="00570531">
              <w:rPr>
                <w:rFonts w:ascii="Times New Roman" w:hAnsi="Times New Roman" w:cs="Times New Roman"/>
                <w:sz w:val="24"/>
                <w:szCs w:val="24"/>
              </w:rPr>
              <w:t xml:space="preserve"> рабочих дней</w:t>
            </w:r>
          </w:p>
        </w:tc>
      </w:tr>
    </w:tbl>
    <w:p w:rsidR="006C3A5F" w:rsidRDefault="006C3A5F" w:rsidP="00F41BBF">
      <w:pPr>
        <w:pStyle w:val="af6"/>
        <w:widowControl w:val="0"/>
        <w:tabs>
          <w:tab w:val="left" w:pos="365"/>
          <w:tab w:val="left" w:pos="2552"/>
        </w:tabs>
        <w:spacing w:line="276" w:lineRule="auto"/>
        <w:ind w:left="0" w:firstLine="0"/>
        <w:contextualSpacing w:val="0"/>
        <w:rPr>
          <w:b/>
          <w:sz w:val="24"/>
          <w:szCs w:val="24"/>
        </w:rPr>
      </w:pPr>
    </w:p>
    <w:p w:rsidR="00691CD4" w:rsidRPr="00416349" w:rsidRDefault="006C3A5F" w:rsidP="00F41BBF">
      <w:pPr>
        <w:pStyle w:val="af6"/>
        <w:widowControl w:val="0"/>
        <w:tabs>
          <w:tab w:val="left" w:pos="365"/>
          <w:tab w:val="left" w:pos="2552"/>
        </w:tabs>
        <w:spacing w:line="276" w:lineRule="auto"/>
        <w:ind w:left="0" w:firstLine="0"/>
        <w:contextualSpacing w:val="0"/>
        <w:rPr>
          <w:sz w:val="24"/>
          <w:szCs w:val="24"/>
        </w:rPr>
      </w:pPr>
      <w:r>
        <w:rPr>
          <w:b/>
          <w:sz w:val="24"/>
          <w:szCs w:val="24"/>
        </w:rPr>
        <w:t>2</w:t>
      </w:r>
      <w:r w:rsidR="00691CD4" w:rsidRPr="00416349">
        <w:rPr>
          <w:b/>
          <w:sz w:val="24"/>
          <w:szCs w:val="24"/>
        </w:rPr>
        <w:t>.2.</w:t>
      </w:r>
      <w:r w:rsidR="00634285" w:rsidRPr="00416349">
        <w:rPr>
          <w:sz w:val="24"/>
          <w:szCs w:val="24"/>
        </w:rPr>
        <w:t xml:space="preserve"> </w:t>
      </w:r>
      <w:r w:rsidR="00691CD4" w:rsidRPr="00416349">
        <w:rPr>
          <w:sz w:val="24"/>
          <w:szCs w:val="24"/>
        </w:rPr>
        <w:t xml:space="preserve">Департаменту материально-технического снабжения </w:t>
      </w:r>
      <w:r w:rsidR="00A64F53" w:rsidRPr="00416349">
        <w:rPr>
          <w:sz w:val="24"/>
          <w:szCs w:val="24"/>
        </w:rPr>
        <w:t>ПАО «Россети Московский регион»</w:t>
      </w:r>
      <w:r w:rsidR="00A569A3" w:rsidRPr="00416349">
        <w:rPr>
          <w:sz w:val="24"/>
          <w:szCs w:val="24"/>
        </w:rPr>
        <w:t xml:space="preserve"> заключить договор с </w:t>
      </w:r>
      <w:r w:rsidR="00570531" w:rsidRPr="00570531">
        <w:rPr>
          <w:sz w:val="24"/>
          <w:szCs w:val="24"/>
        </w:rPr>
        <w:t>ООО "ИЗОЛЯТОР-ВВ" (143700, МОСКОВСКАЯ ОБЛАСТЬ, г.о. ШАХОВСКАЯ, РП ШАХОВСКАЯ, Ш ВОЛОЧАНОВСКОЕ, Д. 6А)</w:t>
      </w:r>
      <w:r w:rsidR="00A569A3" w:rsidRPr="00416349">
        <w:rPr>
          <w:sz w:val="24"/>
          <w:szCs w:val="24"/>
        </w:rPr>
        <w:t xml:space="preserve">, </w:t>
      </w:r>
      <w:r>
        <w:rPr>
          <w:sz w:val="24"/>
          <w:szCs w:val="24"/>
        </w:rPr>
        <w:t xml:space="preserve">не </w:t>
      </w:r>
      <w:r w:rsidR="00A569A3" w:rsidRPr="00416349">
        <w:rPr>
          <w:sz w:val="24"/>
          <w:szCs w:val="24"/>
        </w:rPr>
        <w:t xml:space="preserve">являющимся субъектом </w:t>
      </w:r>
      <w:r w:rsidR="00E527C6">
        <w:rPr>
          <w:sz w:val="24"/>
          <w:szCs w:val="24"/>
        </w:rPr>
        <w:t>малого</w:t>
      </w:r>
      <w:r>
        <w:rPr>
          <w:sz w:val="24"/>
          <w:szCs w:val="24"/>
        </w:rPr>
        <w:t>/среднего</w:t>
      </w:r>
      <w:r w:rsidR="009D0EE4">
        <w:rPr>
          <w:sz w:val="24"/>
          <w:szCs w:val="24"/>
        </w:rPr>
        <w:t xml:space="preserve"> </w:t>
      </w:r>
      <w:r w:rsidR="007246DE">
        <w:rPr>
          <w:sz w:val="24"/>
          <w:szCs w:val="24"/>
        </w:rPr>
        <w:t>предпринимательства</w:t>
      </w:r>
      <w:r w:rsidR="00A569A3" w:rsidRPr="00416349">
        <w:rPr>
          <w:sz w:val="24"/>
          <w:szCs w:val="24"/>
        </w:rPr>
        <w:t xml:space="preserve">, на поставку </w:t>
      </w:r>
      <w:r w:rsidR="00570531" w:rsidRPr="00570531">
        <w:rPr>
          <w:sz w:val="24"/>
          <w:szCs w:val="24"/>
        </w:rPr>
        <w:t>вводов для нужд филиалов ПАО «Россети Московский регион»</w:t>
      </w:r>
      <w:r w:rsidR="00A569A3" w:rsidRPr="00416349">
        <w:rPr>
          <w:sz w:val="24"/>
          <w:szCs w:val="24"/>
        </w:rPr>
        <w:t xml:space="preserve">, </w:t>
      </w:r>
      <w:r w:rsidR="00634285" w:rsidRPr="00416349">
        <w:rPr>
          <w:sz w:val="24"/>
          <w:szCs w:val="24"/>
        </w:rPr>
        <w:t>на следующих условиях:</w:t>
      </w:r>
    </w:p>
    <w:tbl>
      <w:tblPr>
        <w:tblStyle w:val="afb"/>
        <w:tblW w:w="9946" w:type="dxa"/>
        <w:tblInd w:w="108" w:type="dxa"/>
        <w:tblLook w:val="04A0" w:firstRow="1" w:lastRow="0" w:firstColumn="1" w:lastColumn="0" w:noHBand="0" w:noVBand="1"/>
      </w:tblPr>
      <w:tblGrid>
        <w:gridCol w:w="2127"/>
        <w:gridCol w:w="2644"/>
        <w:gridCol w:w="3026"/>
        <w:gridCol w:w="2149"/>
      </w:tblGrid>
      <w:tr w:rsidR="0030381C" w:rsidRPr="00D24ACA" w:rsidTr="002D5FD9">
        <w:tc>
          <w:tcPr>
            <w:tcW w:w="2127" w:type="dxa"/>
          </w:tcPr>
          <w:p w:rsidR="0030381C" w:rsidRPr="00782581" w:rsidRDefault="007246DE" w:rsidP="00F41BBF">
            <w:pPr>
              <w:pStyle w:val="af6"/>
              <w:widowControl w:val="0"/>
              <w:tabs>
                <w:tab w:val="left" w:pos="365"/>
                <w:tab w:val="left" w:pos="2552"/>
              </w:tabs>
              <w:spacing w:line="276" w:lineRule="auto"/>
              <w:ind w:left="0" w:firstLine="0"/>
              <w:contextualSpacing w:val="0"/>
              <w:jc w:val="center"/>
              <w:rPr>
                <w:rFonts w:ascii="Times New Roman" w:eastAsia="Times New Roman" w:hAnsi="Times New Roman" w:cs="Times New Roman"/>
                <w:b/>
                <w:sz w:val="20"/>
                <w:szCs w:val="20"/>
              </w:rPr>
            </w:pPr>
            <w:r w:rsidRPr="00782581">
              <w:rPr>
                <w:rFonts w:ascii="Times New Roman" w:eastAsia="Times New Roman" w:hAnsi="Times New Roman" w:cs="Times New Roman"/>
                <w:b/>
                <w:sz w:val="20"/>
                <w:szCs w:val="20"/>
              </w:rPr>
              <w:t xml:space="preserve">Стоимость договора, </w:t>
            </w:r>
            <w:r w:rsidRPr="00634285">
              <w:rPr>
                <w:rFonts w:ascii="Times New Roman" w:eastAsia="Times New Roman" w:hAnsi="Times New Roman" w:cs="Times New Roman"/>
                <w:b/>
                <w:sz w:val="20"/>
                <w:szCs w:val="20"/>
              </w:rPr>
              <w:t>руб. с НДС</w:t>
            </w:r>
          </w:p>
        </w:tc>
        <w:tc>
          <w:tcPr>
            <w:tcW w:w="2644" w:type="dxa"/>
            <w:vAlign w:val="center"/>
          </w:tcPr>
          <w:p w:rsidR="0030381C" w:rsidRPr="0030381C" w:rsidRDefault="0030381C" w:rsidP="00F41BBF">
            <w:pPr>
              <w:pStyle w:val="af6"/>
              <w:widowControl w:val="0"/>
              <w:tabs>
                <w:tab w:val="left" w:pos="365"/>
                <w:tab w:val="left" w:pos="2552"/>
              </w:tabs>
              <w:spacing w:line="276" w:lineRule="auto"/>
              <w:ind w:left="0" w:firstLine="0"/>
              <w:contextualSpacing w:val="0"/>
              <w:jc w:val="center"/>
              <w:rPr>
                <w:rFonts w:ascii="Times New Roman" w:eastAsia="Times New Roman" w:hAnsi="Times New Roman" w:cs="Times New Roman"/>
                <w:b/>
                <w:sz w:val="20"/>
                <w:szCs w:val="20"/>
              </w:rPr>
            </w:pPr>
            <w:r w:rsidRPr="0030381C">
              <w:rPr>
                <w:rFonts w:ascii="Times New Roman" w:eastAsia="Times New Roman" w:hAnsi="Times New Roman" w:cs="Times New Roman"/>
                <w:b/>
                <w:sz w:val="20"/>
                <w:szCs w:val="20"/>
              </w:rPr>
              <w:t>Объем товаров</w:t>
            </w:r>
          </w:p>
        </w:tc>
        <w:tc>
          <w:tcPr>
            <w:tcW w:w="3026" w:type="dxa"/>
            <w:vAlign w:val="center"/>
          </w:tcPr>
          <w:p w:rsidR="0030381C" w:rsidRPr="00634285" w:rsidRDefault="0030381C" w:rsidP="00F41BBF">
            <w:pPr>
              <w:pStyle w:val="af6"/>
              <w:widowControl w:val="0"/>
              <w:tabs>
                <w:tab w:val="left" w:pos="365"/>
                <w:tab w:val="left" w:pos="2552"/>
              </w:tabs>
              <w:spacing w:line="276" w:lineRule="auto"/>
              <w:ind w:left="0" w:firstLine="0"/>
              <w:contextualSpacing w:val="0"/>
              <w:jc w:val="center"/>
              <w:rPr>
                <w:rFonts w:ascii="Times New Roman" w:eastAsia="Times New Roman" w:hAnsi="Times New Roman" w:cs="Times New Roman"/>
                <w:b/>
                <w:sz w:val="20"/>
                <w:szCs w:val="20"/>
              </w:rPr>
            </w:pPr>
            <w:r w:rsidRPr="00634285">
              <w:rPr>
                <w:rFonts w:ascii="Times New Roman" w:eastAsia="Times New Roman" w:hAnsi="Times New Roman" w:cs="Times New Roman"/>
                <w:b/>
                <w:sz w:val="20"/>
                <w:szCs w:val="20"/>
              </w:rPr>
              <w:t>Сроки поставки</w:t>
            </w:r>
          </w:p>
        </w:tc>
        <w:tc>
          <w:tcPr>
            <w:tcW w:w="2149" w:type="dxa"/>
            <w:vAlign w:val="center"/>
          </w:tcPr>
          <w:p w:rsidR="0030381C" w:rsidRPr="00634285" w:rsidRDefault="0030381C" w:rsidP="00F41BBF">
            <w:pPr>
              <w:pStyle w:val="af6"/>
              <w:widowControl w:val="0"/>
              <w:tabs>
                <w:tab w:val="left" w:pos="365"/>
                <w:tab w:val="left" w:pos="2552"/>
              </w:tabs>
              <w:spacing w:line="276" w:lineRule="auto"/>
              <w:ind w:left="0" w:firstLine="0"/>
              <w:contextualSpacing w:val="0"/>
              <w:jc w:val="center"/>
              <w:rPr>
                <w:rFonts w:ascii="Times New Roman" w:eastAsia="Times New Roman" w:hAnsi="Times New Roman" w:cs="Times New Roman"/>
                <w:b/>
                <w:sz w:val="20"/>
                <w:szCs w:val="20"/>
              </w:rPr>
            </w:pPr>
            <w:r w:rsidRPr="00634285">
              <w:rPr>
                <w:rFonts w:ascii="Times New Roman" w:eastAsia="Times New Roman" w:hAnsi="Times New Roman" w:cs="Times New Roman"/>
                <w:b/>
                <w:sz w:val="20"/>
                <w:szCs w:val="20"/>
              </w:rPr>
              <w:t>Условия оплаты</w:t>
            </w:r>
          </w:p>
        </w:tc>
      </w:tr>
      <w:tr w:rsidR="00F16FFA" w:rsidRPr="00D24ACA" w:rsidTr="002D5FD9">
        <w:tc>
          <w:tcPr>
            <w:tcW w:w="2127" w:type="dxa"/>
            <w:vAlign w:val="center"/>
          </w:tcPr>
          <w:p w:rsidR="00F16FFA" w:rsidRPr="00570531" w:rsidRDefault="00570531" w:rsidP="00F41BBF">
            <w:pPr>
              <w:pStyle w:val="af6"/>
              <w:widowControl w:val="0"/>
              <w:tabs>
                <w:tab w:val="left" w:pos="365"/>
                <w:tab w:val="left" w:pos="2552"/>
              </w:tabs>
              <w:spacing w:line="276" w:lineRule="auto"/>
              <w:ind w:left="0" w:firstLine="0"/>
              <w:contextualSpacing w:val="0"/>
              <w:jc w:val="center"/>
              <w:rPr>
                <w:rFonts w:ascii="Times New Roman" w:hAnsi="Times New Roman" w:cs="Times New Roman"/>
                <w:color w:val="000000"/>
                <w:sz w:val="24"/>
                <w:szCs w:val="24"/>
              </w:rPr>
            </w:pPr>
            <w:r w:rsidRPr="00570531">
              <w:rPr>
                <w:rFonts w:ascii="Times New Roman" w:hAnsi="Times New Roman" w:cs="Times New Roman"/>
                <w:color w:val="000000"/>
                <w:sz w:val="24"/>
                <w:szCs w:val="24"/>
                <w:shd w:val="clear" w:color="auto" w:fill="FFFFFF"/>
              </w:rPr>
              <w:t>37 344 218,40</w:t>
            </w:r>
          </w:p>
        </w:tc>
        <w:tc>
          <w:tcPr>
            <w:tcW w:w="2644" w:type="dxa"/>
            <w:vAlign w:val="center"/>
          </w:tcPr>
          <w:p w:rsidR="00F16FFA" w:rsidRPr="00570531" w:rsidRDefault="00F16FFA" w:rsidP="00F41BBF">
            <w:pPr>
              <w:pStyle w:val="af6"/>
              <w:widowControl w:val="0"/>
              <w:tabs>
                <w:tab w:val="left" w:pos="365"/>
                <w:tab w:val="left" w:pos="2552"/>
              </w:tabs>
              <w:spacing w:line="276" w:lineRule="auto"/>
              <w:ind w:left="0" w:firstLine="0"/>
              <w:contextualSpacing w:val="0"/>
              <w:jc w:val="left"/>
              <w:rPr>
                <w:rFonts w:ascii="Times New Roman" w:eastAsia="Times New Roman" w:hAnsi="Times New Roman" w:cs="Times New Roman"/>
                <w:sz w:val="24"/>
                <w:szCs w:val="24"/>
              </w:rPr>
            </w:pPr>
            <w:r w:rsidRPr="00570531">
              <w:rPr>
                <w:rFonts w:ascii="Times New Roman" w:eastAsia="Times New Roman" w:hAnsi="Times New Roman" w:cs="Times New Roman"/>
                <w:sz w:val="24"/>
                <w:szCs w:val="24"/>
              </w:rPr>
              <w:t>В соответствии со Спецификацией на поставку ТМЦ</w:t>
            </w:r>
          </w:p>
        </w:tc>
        <w:tc>
          <w:tcPr>
            <w:tcW w:w="3026" w:type="dxa"/>
            <w:vAlign w:val="center"/>
          </w:tcPr>
          <w:p w:rsidR="00F16FFA" w:rsidRPr="00570531" w:rsidRDefault="00F16FFA" w:rsidP="00F41BBF">
            <w:pPr>
              <w:pStyle w:val="af6"/>
              <w:widowControl w:val="0"/>
              <w:tabs>
                <w:tab w:val="left" w:pos="365"/>
                <w:tab w:val="left" w:pos="2552"/>
              </w:tabs>
              <w:spacing w:line="276" w:lineRule="auto"/>
              <w:ind w:left="0" w:firstLine="0"/>
              <w:contextualSpacing w:val="0"/>
              <w:jc w:val="left"/>
              <w:rPr>
                <w:rFonts w:ascii="Times New Roman" w:eastAsia="Times New Roman" w:hAnsi="Times New Roman" w:cs="Times New Roman"/>
                <w:sz w:val="24"/>
                <w:szCs w:val="24"/>
              </w:rPr>
            </w:pPr>
            <w:r w:rsidRPr="00570531">
              <w:rPr>
                <w:rFonts w:ascii="Times New Roman" w:eastAsia="Times New Roman" w:hAnsi="Times New Roman" w:cs="Times New Roman"/>
                <w:sz w:val="24"/>
                <w:szCs w:val="24"/>
              </w:rPr>
              <w:t>В соответствии со Спецификацией на поставку ТМЦ</w:t>
            </w:r>
          </w:p>
        </w:tc>
        <w:tc>
          <w:tcPr>
            <w:tcW w:w="2149" w:type="dxa"/>
            <w:vAlign w:val="center"/>
          </w:tcPr>
          <w:p w:rsidR="00F16FFA" w:rsidRPr="00570531" w:rsidRDefault="00F16FFA" w:rsidP="00F41BBF">
            <w:pPr>
              <w:pStyle w:val="af6"/>
              <w:widowControl w:val="0"/>
              <w:tabs>
                <w:tab w:val="left" w:pos="365"/>
                <w:tab w:val="left" w:pos="2552"/>
              </w:tabs>
              <w:spacing w:line="276" w:lineRule="auto"/>
              <w:ind w:left="0" w:firstLine="0"/>
              <w:contextualSpacing w:val="0"/>
              <w:jc w:val="left"/>
              <w:rPr>
                <w:rFonts w:ascii="Times New Roman" w:eastAsia="Times New Roman" w:hAnsi="Times New Roman" w:cs="Times New Roman"/>
                <w:sz w:val="24"/>
                <w:szCs w:val="24"/>
              </w:rPr>
            </w:pPr>
            <w:r w:rsidRPr="00570531">
              <w:rPr>
                <w:rFonts w:ascii="Times New Roman" w:hAnsi="Times New Roman" w:cs="Times New Roman"/>
                <w:sz w:val="24"/>
                <w:szCs w:val="24"/>
              </w:rPr>
              <w:t xml:space="preserve">по факту поставки в течение </w:t>
            </w:r>
            <w:r w:rsidR="006C3A5F" w:rsidRPr="00570531">
              <w:rPr>
                <w:rFonts w:ascii="Times New Roman" w:hAnsi="Times New Roman" w:cs="Times New Roman"/>
                <w:sz w:val="24"/>
                <w:szCs w:val="24"/>
              </w:rPr>
              <w:t>30</w:t>
            </w:r>
            <w:r w:rsidRPr="00570531">
              <w:rPr>
                <w:rFonts w:ascii="Times New Roman" w:hAnsi="Times New Roman" w:cs="Times New Roman"/>
                <w:sz w:val="24"/>
                <w:szCs w:val="24"/>
              </w:rPr>
              <w:t xml:space="preserve"> рабочих дней</w:t>
            </w:r>
          </w:p>
        </w:tc>
      </w:tr>
    </w:tbl>
    <w:p w:rsidR="00EA616F" w:rsidRDefault="00EA616F" w:rsidP="00F41BBF">
      <w:pPr>
        <w:pStyle w:val="af6"/>
        <w:widowControl w:val="0"/>
        <w:tabs>
          <w:tab w:val="left" w:pos="365"/>
          <w:tab w:val="left" w:pos="2552"/>
        </w:tabs>
        <w:spacing w:line="276" w:lineRule="auto"/>
        <w:ind w:left="0" w:firstLine="0"/>
        <w:contextualSpacing w:val="0"/>
        <w:rPr>
          <w:b/>
          <w:sz w:val="24"/>
          <w:szCs w:val="24"/>
        </w:rPr>
      </w:pPr>
    </w:p>
    <w:p w:rsidR="0030381C" w:rsidRPr="007427BA" w:rsidRDefault="0030381C" w:rsidP="00F41BBF">
      <w:pPr>
        <w:pStyle w:val="af6"/>
        <w:widowControl w:val="0"/>
        <w:tabs>
          <w:tab w:val="left" w:pos="365"/>
          <w:tab w:val="left" w:pos="2552"/>
        </w:tabs>
        <w:spacing w:line="276" w:lineRule="auto"/>
        <w:ind w:left="0" w:firstLine="0"/>
        <w:contextualSpacing w:val="0"/>
        <w:rPr>
          <w:sz w:val="24"/>
          <w:szCs w:val="24"/>
        </w:rPr>
      </w:pPr>
      <w:r w:rsidRPr="007427BA">
        <w:rPr>
          <w:b/>
          <w:sz w:val="24"/>
          <w:szCs w:val="24"/>
        </w:rPr>
        <w:t>Код случая заключения договора по ПП РФ от 27.05.2021 № 814 – «12</w:t>
      </w:r>
      <w:r w:rsidR="00941C1C" w:rsidRPr="007427BA">
        <w:rPr>
          <w:b/>
          <w:sz w:val="24"/>
          <w:szCs w:val="24"/>
        </w:rPr>
        <w:t>0</w:t>
      </w:r>
      <w:r w:rsidRPr="007427BA">
        <w:rPr>
          <w:b/>
          <w:sz w:val="24"/>
          <w:szCs w:val="24"/>
        </w:rPr>
        <w:t>»</w:t>
      </w:r>
    </w:p>
    <w:p w:rsidR="0030381C" w:rsidRDefault="0030381C" w:rsidP="00F41BBF">
      <w:pPr>
        <w:pStyle w:val="af6"/>
        <w:widowControl w:val="0"/>
        <w:tabs>
          <w:tab w:val="left" w:pos="365"/>
          <w:tab w:val="left" w:pos="2552"/>
        </w:tabs>
        <w:spacing w:line="276" w:lineRule="auto"/>
        <w:ind w:left="0" w:firstLine="0"/>
        <w:contextualSpacing w:val="0"/>
        <w:rPr>
          <w:sz w:val="24"/>
          <w:szCs w:val="24"/>
        </w:rPr>
      </w:pPr>
    </w:p>
    <w:p w:rsidR="00F41BBF" w:rsidRPr="007427BA" w:rsidRDefault="00F41BBF" w:rsidP="00F41BBF">
      <w:pPr>
        <w:pStyle w:val="af6"/>
        <w:widowControl w:val="0"/>
        <w:tabs>
          <w:tab w:val="left" w:pos="365"/>
          <w:tab w:val="left" w:pos="2552"/>
        </w:tabs>
        <w:spacing w:line="276" w:lineRule="auto"/>
        <w:ind w:left="0" w:firstLine="0"/>
        <w:contextualSpacing w:val="0"/>
        <w:rPr>
          <w:sz w:val="24"/>
          <w:szCs w:val="24"/>
        </w:rPr>
      </w:pPr>
      <w:bookmarkStart w:id="0" w:name="_GoBack"/>
      <w:bookmarkEnd w:id="0"/>
    </w:p>
    <w:p w:rsidR="00691CD4" w:rsidRPr="007427BA" w:rsidRDefault="00B36B7C" w:rsidP="00F41BBF">
      <w:pPr>
        <w:pStyle w:val="af6"/>
        <w:widowControl w:val="0"/>
        <w:tabs>
          <w:tab w:val="left" w:pos="365"/>
          <w:tab w:val="left" w:pos="2552"/>
        </w:tabs>
        <w:spacing w:line="276" w:lineRule="auto"/>
        <w:ind w:left="0" w:firstLine="0"/>
        <w:contextualSpacing w:val="0"/>
        <w:rPr>
          <w:sz w:val="24"/>
          <w:szCs w:val="24"/>
        </w:rPr>
      </w:pPr>
      <w:r w:rsidRPr="007427BA">
        <w:rPr>
          <w:b/>
          <w:bCs/>
          <w:sz w:val="24"/>
          <w:szCs w:val="24"/>
        </w:rPr>
        <w:t>2</w:t>
      </w:r>
      <w:r w:rsidR="00996100" w:rsidRPr="007427BA">
        <w:rPr>
          <w:b/>
          <w:bCs/>
          <w:sz w:val="24"/>
          <w:szCs w:val="24"/>
        </w:rPr>
        <w:t>.3.</w:t>
      </w:r>
      <w:r w:rsidR="00996100" w:rsidRPr="007427BA">
        <w:rPr>
          <w:sz w:val="24"/>
          <w:szCs w:val="24"/>
        </w:rPr>
        <w:t xml:space="preserve"> </w:t>
      </w:r>
      <w:r w:rsidR="00691CD4" w:rsidRPr="007427BA">
        <w:rPr>
          <w:sz w:val="24"/>
          <w:szCs w:val="24"/>
        </w:rPr>
        <w:t xml:space="preserve">В случае необходимости </w:t>
      </w:r>
      <w:r w:rsidR="00C86023" w:rsidRPr="007427BA">
        <w:rPr>
          <w:sz w:val="24"/>
          <w:szCs w:val="24"/>
        </w:rPr>
        <w:t xml:space="preserve">предварительного одобрения Советом директоров </w:t>
      </w:r>
      <w:r w:rsidR="00A64F53" w:rsidRPr="007427BA">
        <w:rPr>
          <w:iCs/>
          <w:sz w:val="24"/>
          <w:szCs w:val="24"/>
        </w:rPr>
        <w:t>ПАО «Россети Московский регион»</w:t>
      </w:r>
      <w:r w:rsidR="00C86023" w:rsidRPr="007427BA">
        <w:rPr>
          <w:sz w:val="24"/>
          <w:szCs w:val="24"/>
        </w:rPr>
        <w:t xml:space="preserve"> договора как сделки, в совершении которой имеется заинтересованность, куратору договора обеспечить вынесение на рассмотрение Совета директоров вопроса об одобрении договора до его заключения.</w:t>
      </w:r>
    </w:p>
    <w:p w:rsidR="0040597E" w:rsidRPr="007427BA" w:rsidRDefault="0040597E" w:rsidP="00F41BBF">
      <w:pPr>
        <w:pStyle w:val="af6"/>
        <w:widowControl w:val="0"/>
        <w:tabs>
          <w:tab w:val="left" w:pos="365"/>
          <w:tab w:val="left" w:pos="2552"/>
        </w:tabs>
        <w:spacing w:line="276" w:lineRule="auto"/>
        <w:ind w:left="0" w:firstLine="0"/>
        <w:contextualSpacing w:val="0"/>
        <w:rPr>
          <w:b/>
          <w:sz w:val="24"/>
          <w:szCs w:val="24"/>
        </w:rPr>
      </w:pPr>
    </w:p>
    <w:p w:rsidR="00C86023" w:rsidRPr="007427BA" w:rsidRDefault="00292CEE" w:rsidP="00F41BBF">
      <w:pPr>
        <w:pStyle w:val="af6"/>
        <w:widowControl w:val="0"/>
        <w:tabs>
          <w:tab w:val="left" w:pos="365"/>
          <w:tab w:val="left" w:pos="2552"/>
        </w:tabs>
        <w:spacing w:line="276" w:lineRule="auto"/>
        <w:ind w:left="0" w:firstLine="0"/>
        <w:contextualSpacing w:val="0"/>
        <w:rPr>
          <w:sz w:val="24"/>
          <w:szCs w:val="24"/>
        </w:rPr>
      </w:pPr>
      <w:r w:rsidRPr="007427BA">
        <w:rPr>
          <w:b/>
          <w:sz w:val="24"/>
          <w:szCs w:val="24"/>
        </w:rPr>
        <w:t>2</w:t>
      </w:r>
      <w:r w:rsidR="00C86023" w:rsidRPr="007427BA">
        <w:rPr>
          <w:b/>
          <w:sz w:val="24"/>
          <w:szCs w:val="24"/>
        </w:rPr>
        <w:t>.</w:t>
      </w:r>
      <w:r w:rsidR="007F2659" w:rsidRPr="007427BA">
        <w:rPr>
          <w:b/>
          <w:sz w:val="24"/>
          <w:szCs w:val="24"/>
        </w:rPr>
        <w:t>4</w:t>
      </w:r>
      <w:r w:rsidR="00C86023" w:rsidRPr="007427BA">
        <w:rPr>
          <w:b/>
          <w:sz w:val="24"/>
          <w:szCs w:val="24"/>
        </w:rPr>
        <w:t>.</w:t>
      </w:r>
      <w:r w:rsidR="00634285" w:rsidRPr="007427BA">
        <w:rPr>
          <w:b/>
          <w:sz w:val="24"/>
          <w:szCs w:val="24"/>
        </w:rPr>
        <w:t xml:space="preserve"> </w:t>
      </w:r>
      <w:r w:rsidR="00C86023" w:rsidRPr="007427BA">
        <w:rPr>
          <w:sz w:val="24"/>
          <w:szCs w:val="24"/>
        </w:rPr>
        <w:t>Договор по результатам закупки заключается не ранее чем через 10 (десять) дней и не позднее чем через 20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w:t>
      </w:r>
      <w:r w:rsidR="00DA1319" w:rsidRPr="007427BA">
        <w:rPr>
          <w:sz w:val="24"/>
          <w:szCs w:val="24"/>
        </w:rPr>
        <w:t>йствий (бездействия) Заказчика, К</w:t>
      </w:r>
      <w:r w:rsidR="00C86023" w:rsidRPr="007427BA">
        <w:rPr>
          <w:sz w:val="24"/>
          <w:szCs w:val="24"/>
        </w:rPr>
        <w:t>омиссии, оператора электронной площадки договор должен быть заключен в сроки, установленные законодательством.</w:t>
      </w:r>
    </w:p>
    <w:p w:rsidR="00015E08" w:rsidRPr="007427BA" w:rsidRDefault="00015E08" w:rsidP="00F41BBF">
      <w:pPr>
        <w:pStyle w:val="af6"/>
        <w:widowControl w:val="0"/>
        <w:tabs>
          <w:tab w:val="left" w:pos="365"/>
          <w:tab w:val="left" w:pos="2552"/>
        </w:tabs>
        <w:spacing w:line="276" w:lineRule="auto"/>
        <w:ind w:left="0" w:firstLine="0"/>
        <w:contextualSpacing w:val="0"/>
        <w:rPr>
          <w:sz w:val="24"/>
          <w:szCs w:val="24"/>
        </w:rPr>
      </w:pPr>
    </w:p>
    <w:p w:rsidR="002C04A6" w:rsidRPr="0063794D" w:rsidRDefault="006811F2" w:rsidP="00F41BBF">
      <w:pPr>
        <w:pStyle w:val="1"/>
        <w:keepNext w:val="0"/>
        <w:keepLines w:val="0"/>
        <w:widowControl w:val="0"/>
        <w:numPr>
          <w:ilvl w:val="0"/>
          <w:numId w:val="20"/>
        </w:numPr>
        <w:suppressAutoHyphens w:val="0"/>
        <w:spacing w:before="0" w:after="0" w:line="276" w:lineRule="auto"/>
        <w:ind w:left="0" w:firstLine="0"/>
        <w:rPr>
          <w:rFonts w:ascii="Times New Roman" w:hAnsi="Times New Roman"/>
          <w:sz w:val="24"/>
          <w:szCs w:val="24"/>
        </w:rPr>
      </w:pPr>
      <w:r w:rsidRPr="0063794D">
        <w:rPr>
          <w:rFonts w:ascii="Times New Roman" w:hAnsi="Times New Roman"/>
          <w:sz w:val="24"/>
          <w:szCs w:val="24"/>
        </w:rPr>
        <w:t>РЕЗУЛЬТАТЫ ГОЛОСОВАНИЯ</w:t>
      </w:r>
      <w:r w:rsidR="00F44F23" w:rsidRPr="0063794D">
        <w:rPr>
          <w:rFonts w:ascii="Times New Roman" w:hAnsi="Times New Roman"/>
          <w:sz w:val="24"/>
          <w:szCs w:val="24"/>
        </w:rPr>
        <w:t xml:space="preserve"> (в соответствии с опросными листами)</w:t>
      </w:r>
      <w:r w:rsidRPr="0063794D">
        <w:rPr>
          <w:rFonts w:ascii="Times New Roman" w:hAnsi="Times New Roman"/>
          <w:sz w:val="24"/>
          <w:szCs w:val="24"/>
        </w:rPr>
        <w:t>:</w:t>
      </w:r>
    </w:p>
    <w:p w:rsidR="009D0EE4" w:rsidRPr="00F41BBF" w:rsidRDefault="005401C4" w:rsidP="00F41BBF">
      <w:pPr>
        <w:widowControl w:val="0"/>
        <w:spacing w:line="276" w:lineRule="auto"/>
        <w:ind w:firstLine="0"/>
        <w:rPr>
          <w:sz w:val="24"/>
          <w:szCs w:val="24"/>
        </w:rPr>
      </w:pPr>
      <w:r w:rsidRPr="00F41BBF">
        <w:rPr>
          <w:sz w:val="24"/>
          <w:szCs w:val="24"/>
        </w:rPr>
        <w:t xml:space="preserve">«За» - </w:t>
      </w:r>
      <w:r w:rsidR="004D0356" w:rsidRPr="00F41BBF">
        <w:rPr>
          <w:sz w:val="24"/>
          <w:szCs w:val="24"/>
        </w:rPr>
        <w:t>13 (тринадцать)</w:t>
      </w:r>
      <w:r w:rsidRPr="00F41BBF">
        <w:rPr>
          <w:sz w:val="24"/>
          <w:szCs w:val="24"/>
        </w:rPr>
        <w:t xml:space="preserve"> членов Комиссии</w:t>
      </w:r>
      <w:r w:rsidR="009D0EE4" w:rsidRPr="00F41BBF">
        <w:rPr>
          <w:sz w:val="24"/>
          <w:szCs w:val="24"/>
        </w:rPr>
        <w:t>.</w:t>
      </w:r>
    </w:p>
    <w:p w:rsidR="009D0EE4" w:rsidRPr="00F41BBF" w:rsidRDefault="009D0EE4" w:rsidP="00F41BBF">
      <w:pPr>
        <w:widowControl w:val="0"/>
        <w:spacing w:line="276" w:lineRule="auto"/>
        <w:ind w:firstLine="0"/>
        <w:rPr>
          <w:sz w:val="24"/>
          <w:szCs w:val="24"/>
        </w:rPr>
      </w:pPr>
      <w:r w:rsidRPr="00F41BBF">
        <w:rPr>
          <w:sz w:val="24"/>
          <w:szCs w:val="24"/>
        </w:rPr>
        <w:t>«Против» - 0 (ноль) членов Комиссии.</w:t>
      </w:r>
    </w:p>
    <w:p w:rsidR="009D0EE4" w:rsidRPr="00F41BBF" w:rsidRDefault="009D0EE4" w:rsidP="00F41BBF">
      <w:pPr>
        <w:widowControl w:val="0"/>
        <w:spacing w:line="276" w:lineRule="auto"/>
        <w:ind w:firstLine="0"/>
        <w:rPr>
          <w:sz w:val="24"/>
          <w:szCs w:val="24"/>
        </w:rPr>
      </w:pPr>
      <w:r w:rsidRPr="00F41BBF">
        <w:rPr>
          <w:sz w:val="24"/>
          <w:szCs w:val="24"/>
        </w:rPr>
        <w:t>«Воздержалось» - 0 (ноль) членов Комиссии.</w:t>
      </w:r>
    </w:p>
    <w:p w:rsidR="00EA616F" w:rsidRPr="00F41BBF" w:rsidRDefault="00EA616F" w:rsidP="00F41BBF">
      <w:pPr>
        <w:widowControl w:val="0"/>
        <w:spacing w:line="276" w:lineRule="auto"/>
        <w:ind w:firstLine="0"/>
        <w:rPr>
          <w:b/>
          <w:sz w:val="24"/>
          <w:szCs w:val="24"/>
        </w:rPr>
      </w:pPr>
    </w:p>
    <w:p w:rsidR="00A64F53" w:rsidRPr="00F41BBF" w:rsidRDefault="009D0EE4" w:rsidP="00F41BBF">
      <w:pPr>
        <w:widowControl w:val="0"/>
        <w:spacing w:line="276" w:lineRule="auto"/>
        <w:ind w:firstLine="0"/>
        <w:rPr>
          <w:b/>
          <w:sz w:val="24"/>
          <w:szCs w:val="24"/>
        </w:rPr>
      </w:pPr>
      <w:r w:rsidRPr="00F41BBF">
        <w:rPr>
          <w:b/>
          <w:sz w:val="24"/>
          <w:szCs w:val="24"/>
        </w:rPr>
        <w:t>Решение принято единогласно.</w:t>
      </w:r>
    </w:p>
    <w:p w:rsidR="00A64F53" w:rsidRPr="00F41BBF" w:rsidRDefault="00A64F53" w:rsidP="00F41BBF">
      <w:pPr>
        <w:widowControl w:val="0"/>
        <w:spacing w:line="276" w:lineRule="auto"/>
        <w:ind w:firstLine="0"/>
        <w:rPr>
          <w:sz w:val="24"/>
          <w:szCs w:val="24"/>
        </w:rPr>
      </w:pPr>
    </w:p>
    <w:p w:rsidR="00F51F67" w:rsidRPr="00F41BBF" w:rsidRDefault="006F2D4D" w:rsidP="00F41BBF">
      <w:pPr>
        <w:pStyle w:val="af6"/>
        <w:widowControl w:val="0"/>
        <w:tabs>
          <w:tab w:val="left" w:pos="365"/>
          <w:tab w:val="left" w:pos="2552"/>
        </w:tabs>
        <w:spacing w:line="276" w:lineRule="auto"/>
        <w:ind w:left="0" w:firstLine="0"/>
        <w:contextualSpacing w:val="0"/>
        <w:rPr>
          <w:sz w:val="24"/>
          <w:szCs w:val="24"/>
        </w:rPr>
      </w:pPr>
      <w:r w:rsidRPr="00F41BBF">
        <w:rPr>
          <w:sz w:val="24"/>
          <w:szCs w:val="24"/>
        </w:rPr>
        <w:t>Приложение:</w:t>
      </w:r>
    </w:p>
    <w:p w:rsidR="00E527C6" w:rsidRDefault="005E5DEB" w:rsidP="00F41BBF">
      <w:pPr>
        <w:pStyle w:val="af6"/>
        <w:widowControl w:val="0"/>
        <w:tabs>
          <w:tab w:val="left" w:pos="365"/>
          <w:tab w:val="left" w:pos="2552"/>
        </w:tabs>
        <w:spacing w:line="276" w:lineRule="auto"/>
        <w:ind w:left="0" w:firstLine="0"/>
        <w:contextualSpacing w:val="0"/>
        <w:rPr>
          <w:sz w:val="24"/>
          <w:szCs w:val="24"/>
        </w:rPr>
      </w:pPr>
      <w:r w:rsidRPr="00F41BBF">
        <w:rPr>
          <w:sz w:val="24"/>
          <w:szCs w:val="24"/>
        </w:rPr>
        <w:t>1</w:t>
      </w:r>
      <w:r w:rsidR="006C3A5F" w:rsidRPr="00F41BBF">
        <w:rPr>
          <w:sz w:val="24"/>
          <w:szCs w:val="24"/>
        </w:rPr>
        <w:t xml:space="preserve">. </w:t>
      </w:r>
      <w:r w:rsidR="00E527C6" w:rsidRPr="00F41BBF">
        <w:rPr>
          <w:sz w:val="24"/>
          <w:szCs w:val="24"/>
        </w:rPr>
        <w:t>Условия финансового обеспечения.</w:t>
      </w:r>
    </w:p>
    <w:p w:rsidR="006F2D4D" w:rsidRPr="007427BA" w:rsidRDefault="006F2D4D" w:rsidP="00F41BBF">
      <w:pPr>
        <w:pStyle w:val="af6"/>
        <w:widowControl w:val="0"/>
        <w:tabs>
          <w:tab w:val="left" w:pos="365"/>
          <w:tab w:val="left" w:pos="2552"/>
        </w:tabs>
        <w:spacing w:line="276" w:lineRule="auto"/>
        <w:ind w:left="0" w:firstLine="0"/>
        <w:rPr>
          <w:sz w:val="24"/>
          <w:szCs w:val="24"/>
        </w:rPr>
      </w:pPr>
    </w:p>
    <w:p w:rsidR="00E527C6" w:rsidRPr="00E527C6" w:rsidRDefault="00401777" w:rsidP="00F41BBF">
      <w:pPr>
        <w:pStyle w:val="1"/>
        <w:keepNext w:val="0"/>
        <w:keepLines w:val="0"/>
        <w:widowControl w:val="0"/>
        <w:numPr>
          <w:ilvl w:val="0"/>
          <w:numId w:val="20"/>
        </w:numPr>
        <w:suppressAutoHyphens w:val="0"/>
        <w:spacing w:before="0" w:after="0" w:line="276" w:lineRule="auto"/>
        <w:ind w:left="0" w:firstLine="0"/>
        <w:rPr>
          <w:rFonts w:ascii="Times New Roman" w:hAnsi="Times New Roman"/>
          <w:sz w:val="24"/>
          <w:szCs w:val="24"/>
        </w:rPr>
      </w:pPr>
      <w:r w:rsidRPr="00C10A27">
        <w:rPr>
          <w:rFonts w:ascii="Times New Roman" w:hAnsi="Times New Roman"/>
          <w:sz w:val="24"/>
          <w:szCs w:val="24"/>
        </w:rPr>
        <w:t>ПОДПИСИ:</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268"/>
        <w:gridCol w:w="1984"/>
        <w:gridCol w:w="2836"/>
      </w:tblGrid>
      <w:tr w:rsidR="00E527C6" w:rsidRPr="00192500" w:rsidTr="00252123">
        <w:tc>
          <w:tcPr>
            <w:tcW w:w="2835" w:type="dxa"/>
            <w:vAlign w:val="center"/>
          </w:tcPr>
          <w:p w:rsidR="00E527C6" w:rsidRPr="00192500" w:rsidRDefault="00E527C6" w:rsidP="00F41BBF">
            <w:pPr>
              <w:widowControl w:val="0"/>
              <w:spacing w:line="276" w:lineRule="auto"/>
              <w:ind w:firstLine="0"/>
              <w:jc w:val="left"/>
              <w:rPr>
                <w:bCs/>
                <w:sz w:val="24"/>
                <w:szCs w:val="24"/>
              </w:rPr>
            </w:pPr>
            <w:r w:rsidRPr="00192500">
              <w:rPr>
                <w:sz w:val="24"/>
                <w:szCs w:val="24"/>
              </w:rPr>
              <w:t>Заместитель Председателя</w:t>
            </w:r>
            <w:r w:rsidRPr="00192500">
              <w:rPr>
                <w:bCs/>
                <w:sz w:val="24"/>
                <w:szCs w:val="24"/>
              </w:rPr>
              <w:t xml:space="preserve"> </w:t>
            </w:r>
            <w:r w:rsidRPr="00192500">
              <w:rPr>
                <w:sz w:val="24"/>
                <w:szCs w:val="24"/>
              </w:rPr>
              <w:t>Комиссии</w:t>
            </w:r>
          </w:p>
        </w:tc>
        <w:tc>
          <w:tcPr>
            <w:tcW w:w="2268" w:type="dxa"/>
            <w:vAlign w:val="center"/>
          </w:tcPr>
          <w:p w:rsidR="00E527C6" w:rsidRPr="00192500" w:rsidRDefault="00E527C6" w:rsidP="00F41BBF">
            <w:pPr>
              <w:widowControl w:val="0"/>
              <w:spacing w:line="276" w:lineRule="auto"/>
              <w:ind w:firstLine="0"/>
              <w:jc w:val="center"/>
              <w:rPr>
                <w:bCs/>
                <w:sz w:val="24"/>
                <w:szCs w:val="24"/>
              </w:rPr>
            </w:pPr>
          </w:p>
        </w:tc>
        <w:tc>
          <w:tcPr>
            <w:tcW w:w="1984" w:type="dxa"/>
            <w:vAlign w:val="center"/>
          </w:tcPr>
          <w:p w:rsidR="00E527C6" w:rsidRPr="00192500" w:rsidRDefault="00E527C6" w:rsidP="00F41BBF">
            <w:pPr>
              <w:widowControl w:val="0"/>
              <w:spacing w:line="276" w:lineRule="auto"/>
              <w:ind w:firstLine="0"/>
              <w:jc w:val="center"/>
              <w:rPr>
                <w:bCs/>
                <w:sz w:val="24"/>
                <w:szCs w:val="24"/>
              </w:rPr>
            </w:pPr>
            <w:r>
              <w:rPr>
                <w:sz w:val="24"/>
                <w:szCs w:val="24"/>
              </w:rPr>
              <w:t>Старостина Я</w:t>
            </w:r>
            <w:r w:rsidRPr="00192500">
              <w:rPr>
                <w:sz w:val="24"/>
                <w:szCs w:val="24"/>
              </w:rPr>
              <w:t>.</w:t>
            </w:r>
            <w:r>
              <w:rPr>
                <w:sz w:val="24"/>
                <w:szCs w:val="24"/>
              </w:rPr>
              <w:t>О</w:t>
            </w:r>
            <w:r w:rsidRPr="00192500">
              <w:rPr>
                <w:sz w:val="24"/>
                <w:szCs w:val="24"/>
              </w:rPr>
              <w:t>.</w:t>
            </w:r>
          </w:p>
        </w:tc>
        <w:tc>
          <w:tcPr>
            <w:tcW w:w="2836" w:type="dxa"/>
            <w:vAlign w:val="center"/>
          </w:tcPr>
          <w:p w:rsidR="00E527C6" w:rsidRPr="00192500" w:rsidRDefault="00E527C6" w:rsidP="00F41BBF">
            <w:pPr>
              <w:widowControl w:val="0"/>
              <w:spacing w:line="276" w:lineRule="auto"/>
              <w:ind w:firstLine="0"/>
              <w:jc w:val="left"/>
              <w:rPr>
                <w:bCs/>
                <w:sz w:val="24"/>
                <w:szCs w:val="24"/>
              </w:rPr>
            </w:pPr>
            <w:r>
              <w:rPr>
                <w:sz w:val="24"/>
                <w:szCs w:val="24"/>
              </w:rPr>
              <w:t>Д</w:t>
            </w:r>
            <w:r w:rsidRPr="00192500">
              <w:rPr>
                <w:sz w:val="24"/>
                <w:szCs w:val="24"/>
              </w:rPr>
              <w:t>иректор департамента организации конкурсных процедур ПАО «Россети Московский регион»</w:t>
            </w:r>
          </w:p>
        </w:tc>
      </w:tr>
      <w:tr w:rsidR="00E527C6" w:rsidRPr="00192500" w:rsidTr="00252123">
        <w:tc>
          <w:tcPr>
            <w:tcW w:w="2835" w:type="dxa"/>
            <w:vAlign w:val="center"/>
          </w:tcPr>
          <w:p w:rsidR="00E527C6" w:rsidRPr="00CB543F" w:rsidRDefault="00E527C6" w:rsidP="00F41BBF">
            <w:pPr>
              <w:widowControl w:val="0"/>
              <w:spacing w:line="276" w:lineRule="auto"/>
              <w:ind w:firstLine="0"/>
              <w:jc w:val="left"/>
              <w:rPr>
                <w:bCs/>
                <w:sz w:val="20"/>
              </w:rPr>
            </w:pPr>
            <w:r w:rsidRPr="00CB543F">
              <w:rPr>
                <w:sz w:val="24"/>
                <w:szCs w:val="24"/>
              </w:rPr>
              <w:t>Секретарь Комиссии (</w:t>
            </w:r>
            <w:r w:rsidRPr="00CB543F">
              <w:rPr>
                <w:bCs/>
                <w:sz w:val="24"/>
                <w:szCs w:val="24"/>
              </w:rPr>
              <w:t xml:space="preserve">с правом </w:t>
            </w:r>
            <w:r w:rsidRPr="00CB543F">
              <w:rPr>
                <w:sz w:val="24"/>
                <w:szCs w:val="24"/>
              </w:rPr>
              <w:t>голоса)</w:t>
            </w:r>
          </w:p>
        </w:tc>
        <w:tc>
          <w:tcPr>
            <w:tcW w:w="2268" w:type="dxa"/>
            <w:vAlign w:val="center"/>
          </w:tcPr>
          <w:p w:rsidR="00E527C6" w:rsidRPr="00CB543F" w:rsidRDefault="00E527C6" w:rsidP="00F41BBF">
            <w:pPr>
              <w:widowControl w:val="0"/>
              <w:spacing w:line="276" w:lineRule="auto"/>
              <w:ind w:firstLine="0"/>
              <w:jc w:val="center"/>
              <w:rPr>
                <w:bCs/>
                <w:sz w:val="20"/>
              </w:rPr>
            </w:pPr>
          </w:p>
        </w:tc>
        <w:tc>
          <w:tcPr>
            <w:tcW w:w="1984" w:type="dxa"/>
            <w:vAlign w:val="center"/>
          </w:tcPr>
          <w:p w:rsidR="00E527C6" w:rsidRPr="00F74DE1" w:rsidRDefault="00E527C6" w:rsidP="00F41BBF">
            <w:pPr>
              <w:widowControl w:val="0"/>
              <w:spacing w:line="276" w:lineRule="auto"/>
              <w:ind w:firstLine="0"/>
              <w:jc w:val="center"/>
              <w:rPr>
                <w:bCs/>
                <w:sz w:val="20"/>
                <w:highlight w:val="red"/>
              </w:rPr>
            </w:pPr>
            <w:r>
              <w:rPr>
                <w:sz w:val="24"/>
                <w:szCs w:val="24"/>
              </w:rPr>
              <w:t>Гусев К.В.</w:t>
            </w:r>
          </w:p>
        </w:tc>
        <w:tc>
          <w:tcPr>
            <w:tcW w:w="2836" w:type="dxa"/>
            <w:vAlign w:val="center"/>
          </w:tcPr>
          <w:p w:rsidR="00E527C6" w:rsidRPr="00F74DE1" w:rsidRDefault="00E527C6" w:rsidP="00F41BBF">
            <w:pPr>
              <w:widowControl w:val="0"/>
              <w:spacing w:line="276" w:lineRule="auto"/>
              <w:ind w:firstLine="0"/>
              <w:jc w:val="left"/>
              <w:rPr>
                <w:bCs/>
                <w:sz w:val="20"/>
                <w:highlight w:val="red"/>
              </w:rPr>
            </w:pPr>
            <w:r>
              <w:rPr>
                <w:sz w:val="24"/>
                <w:szCs w:val="24"/>
              </w:rPr>
              <w:t>Начальник управления организации конкурсных закупок ПАО «Россети Московский регион»</w:t>
            </w:r>
          </w:p>
        </w:tc>
      </w:tr>
    </w:tbl>
    <w:p w:rsidR="00EA616F" w:rsidRDefault="00EA616F" w:rsidP="00F41BBF">
      <w:pPr>
        <w:widowControl w:val="0"/>
        <w:spacing w:line="276" w:lineRule="auto"/>
        <w:ind w:firstLine="0"/>
        <w:jc w:val="left"/>
        <w:rPr>
          <w:sz w:val="20"/>
        </w:rPr>
      </w:pPr>
    </w:p>
    <w:p w:rsidR="00EA616F" w:rsidRDefault="000551C4" w:rsidP="00F41BBF">
      <w:pPr>
        <w:widowControl w:val="0"/>
        <w:spacing w:line="276" w:lineRule="auto"/>
        <w:ind w:firstLine="0"/>
        <w:jc w:val="left"/>
        <w:rPr>
          <w:sz w:val="20"/>
        </w:rPr>
      </w:pPr>
      <w:r>
        <w:rPr>
          <w:sz w:val="20"/>
        </w:rPr>
        <w:t>Исп. Кутателадзе И.Г.</w:t>
      </w:r>
    </w:p>
    <w:p w:rsidR="00D04235" w:rsidRDefault="000551C4" w:rsidP="00F41BBF">
      <w:pPr>
        <w:widowControl w:val="0"/>
        <w:spacing w:line="276" w:lineRule="auto"/>
        <w:ind w:firstLine="0"/>
        <w:jc w:val="left"/>
        <w:rPr>
          <w:sz w:val="20"/>
        </w:rPr>
        <w:sectPr w:rsidR="00D04235" w:rsidSect="00961A73">
          <w:headerReference w:type="default" r:id="rId12"/>
          <w:footerReference w:type="even" r:id="rId13"/>
          <w:footerReference w:type="default" r:id="rId14"/>
          <w:pgSz w:w="11906" w:h="16838"/>
          <w:pgMar w:top="567" w:right="851" w:bottom="567" w:left="1134" w:header="0" w:footer="283" w:gutter="0"/>
          <w:cols w:space="708"/>
          <w:docGrid w:linePitch="381"/>
        </w:sectPr>
      </w:pPr>
      <w:r w:rsidRPr="00D00E2D">
        <w:rPr>
          <w:sz w:val="20"/>
        </w:rPr>
        <w:t>+7 (495) 662-40-70 (доб. 47-</w:t>
      </w:r>
      <w:r>
        <w:rPr>
          <w:sz w:val="20"/>
        </w:rPr>
        <w:t>08</w:t>
      </w:r>
      <w:r w:rsidRPr="00D00E2D">
        <w:rPr>
          <w:sz w:val="20"/>
        </w:rPr>
        <w:t>)</w:t>
      </w:r>
    </w:p>
    <w:p w:rsidR="002A63E0" w:rsidRDefault="00570531" w:rsidP="00F41BBF">
      <w:pPr>
        <w:widowControl w:val="0"/>
        <w:spacing w:line="276" w:lineRule="auto"/>
        <w:ind w:firstLine="0"/>
        <w:rPr>
          <w:sz w:val="20"/>
        </w:rPr>
      </w:pPr>
      <w:r>
        <w:rPr>
          <w:noProof/>
          <w:snapToGrid/>
        </w:rPr>
        <w:drawing>
          <wp:inline distT="0" distB="0" distL="0" distR="0" wp14:anchorId="2B572B80" wp14:editId="4A2C8BD7">
            <wp:extent cx="9891422" cy="607318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9888539" cy="6071414"/>
                    </a:xfrm>
                    <a:prstGeom prst="rect">
                      <a:avLst/>
                    </a:prstGeom>
                  </pic:spPr>
                </pic:pic>
              </a:graphicData>
            </a:graphic>
          </wp:inline>
        </w:drawing>
      </w:r>
    </w:p>
    <w:sectPr w:rsidR="002A63E0" w:rsidSect="00D04235">
      <w:pgSz w:w="16838" w:h="11906" w:orient="landscape"/>
      <w:pgMar w:top="1134" w:right="567" w:bottom="851" w:left="567" w:header="0" w:footer="283"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476" w:rsidRDefault="003D7476">
      <w:pPr>
        <w:pStyle w:val="1"/>
      </w:pPr>
      <w:r>
        <w:separator/>
      </w:r>
    </w:p>
  </w:endnote>
  <w:endnote w:type="continuationSeparator" w:id="0">
    <w:p w:rsidR="003D7476" w:rsidRDefault="003D747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5A0351">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5A0351"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3D7476">
      <w:rPr>
        <w:noProof/>
        <w:sz w:val="16"/>
      </w:rPr>
      <w:t>1</w:t>
    </w:r>
    <w:r>
      <w:rPr>
        <w:sz w:val="16"/>
      </w:rPr>
      <w:fldChar w:fldCharType="end"/>
    </w:r>
  </w:p>
  <w:p w:rsidR="00570531" w:rsidRPr="00F41BBF" w:rsidRDefault="00570531" w:rsidP="00570531">
    <w:pPr>
      <w:pStyle w:val="1"/>
      <w:keepNext w:val="0"/>
      <w:keepLines w:val="0"/>
      <w:widowControl w:val="0"/>
      <w:numPr>
        <w:ilvl w:val="0"/>
        <w:numId w:val="0"/>
      </w:numPr>
      <w:suppressAutoHyphens w:val="0"/>
      <w:spacing w:before="0" w:after="0"/>
      <w:jc w:val="center"/>
      <w:rPr>
        <w:rFonts w:ascii="Times New Roman" w:hAnsi="Times New Roman"/>
        <w:bCs w:val="0"/>
        <w:snapToGrid w:val="0"/>
        <w:kern w:val="0"/>
        <w:sz w:val="16"/>
        <w:szCs w:val="16"/>
      </w:rPr>
    </w:pPr>
    <w:r w:rsidRPr="00F41BBF">
      <w:rPr>
        <w:rFonts w:ascii="Times New Roman" w:hAnsi="Times New Roman"/>
        <w:bCs w:val="0"/>
        <w:snapToGrid w:val="0"/>
        <w:kern w:val="0"/>
        <w:sz w:val="16"/>
        <w:szCs w:val="16"/>
      </w:rPr>
      <w:t>Протокол № РМР/</w:t>
    </w:r>
    <w:r w:rsidR="000978EC" w:rsidRPr="00F41BBF">
      <w:rPr>
        <w:rFonts w:ascii="Times New Roman" w:hAnsi="Times New Roman"/>
        <w:bCs w:val="0"/>
        <w:snapToGrid w:val="0"/>
        <w:kern w:val="0"/>
        <w:sz w:val="16"/>
        <w:szCs w:val="16"/>
      </w:rPr>
      <w:t>1122</w:t>
    </w:r>
  </w:p>
  <w:p w:rsidR="00570531" w:rsidRPr="00F41BBF" w:rsidRDefault="00F41BBF" w:rsidP="00570531">
    <w:pPr>
      <w:widowControl w:val="0"/>
      <w:spacing w:line="240" w:lineRule="auto"/>
      <w:ind w:firstLine="0"/>
      <w:jc w:val="center"/>
      <w:outlineLvl w:val="0"/>
      <w:rPr>
        <w:b/>
        <w:sz w:val="16"/>
        <w:szCs w:val="16"/>
      </w:rPr>
    </w:pPr>
    <w:r w:rsidRPr="00F41BBF">
      <w:rPr>
        <w:b/>
        <w:sz w:val="16"/>
        <w:szCs w:val="16"/>
      </w:rPr>
      <w:t>о</w:t>
    </w:r>
    <w:r w:rsidR="00570531" w:rsidRPr="00F41BBF">
      <w:rPr>
        <w:b/>
        <w:sz w:val="16"/>
        <w:szCs w:val="16"/>
      </w:rPr>
      <w:t>чно</w:t>
    </w:r>
    <w:r w:rsidRPr="00F41BBF">
      <w:rPr>
        <w:b/>
        <w:sz w:val="16"/>
        <w:szCs w:val="16"/>
      </w:rPr>
      <w:t>-заочного</w:t>
    </w:r>
    <w:r w:rsidR="00570531" w:rsidRPr="00F41BBF">
      <w:rPr>
        <w:b/>
        <w:sz w:val="16"/>
        <w:szCs w:val="16"/>
      </w:rPr>
      <w:t xml:space="preserve"> заседания Постоянно действующей конкурсной комиссии (далее - Комиссия)</w:t>
    </w:r>
  </w:p>
  <w:p w:rsidR="00D24ACA" w:rsidRPr="00570531" w:rsidRDefault="00570531" w:rsidP="00570531">
    <w:pPr>
      <w:pStyle w:val="1"/>
      <w:keepNext w:val="0"/>
      <w:keepLines w:val="0"/>
      <w:widowControl w:val="0"/>
      <w:numPr>
        <w:ilvl w:val="0"/>
        <w:numId w:val="0"/>
      </w:numPr>
      <w:suppressAutoHyphens w:val="0"/>
      <w:spacing w:before="0" w:after="0"/>
      <w:jc w:val="center"/>
      <w:rPr>
        <w:rFonts w:ascii="Times New Roman" w:hAnsi="Times New Roman"/>
        <w:sz w:val="16"/>
        <w:szCs w:val="16"/>
      </w:rPr>
    </w:pPr>
    <w:r w:rsidRPr="00F41BBF">
      <w:rPr>
        <w:rFonts w:ascii="Times New Roman" w:hAnsi="Times New Roman"/>
        <w:sz w:val="16"/>
        <w:szCs w:val="16"/>
      </w:rPr>
      <w:t xml:space="preserve">по подведению итогов закупки </w:t>
    </w:r>
    <w:r w:rsidRPr="00F41BBF">
      <w:rPr>
        <w:rFonts w:ascii="Times New Roman" w:hAnsi="Times New Roman"/>
        <w:sz w:val="16"/>
        <w:szCs w:val="16"/>
      </w:rPr>
      <w:br/>
      <w:t>(ЭТП Российский Аукционный</w:t>
    </w:r>
    <w:r w:rsidRPr="00570531">
      <w:rPr>
        <w:rFonts w:ascii="Times New Roman" w:hAnsi="Times New Roman"/>
        <w:sz w:val="16"/>
        <w:szCs w:val="16"/>
      </w:rPr>
      <w:t xml:space="preserve"> Дом № rssmr25283DP)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476" w:rsidRDefault="003D7476">
      <w:pPr>
        <w:pStyle w:val="1"/>
      </w:pPr>
      <w:r>
        <w:separator/>
      </w:r>
    </w:p>
  </w:footnote>
  <w:footnote w:type="continuationSeparator" w:id="0">
    <w:p w:rsidR="003D7476" w:rsidRDefault="003D7476">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D4" w:rsidRDefault="006630D4" w:rsidP="006630D4">
    <w:pPr>
      <w:pStyle w:val="a8"/>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2D9E"/>
    <w:multiLevelType w:val="hybridMultilevel"/>
    <w:tmpl w:val="7AE647E2"/>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4960BBE"/>
    <w:multiLevelType w:val="multilevel"/>
    <w:tmpl w:val="361AE9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5890F9A"/>
    <w:multiLevelType w:val="hybridMultilevel"/>
    <w:tmpl w:val="FF06107C"/>
    <w:lvl w:ilvl="0" w:tplc="21566532">
      <w:start w:val="4"/>
      <w:numFmt w:val="decimal"/>
      <w:lvlText w:val="%1."/>
      <w:lvlJc w:val="left"/>
      <w:pPr>
        <w:tabs>
          <w:tab w:val="num" w:pos="927"/>
        </w:tabs>
        <w:ind w:left="927" w:hanging="360"/>
      </w:pPr>
      <w:rPr>
        <w:rFonts w:hint="default"/>
      </w:rPr>
    </w:lvl>
    <w:lvl w:ilvl="1" w:tplc="AFF0F6EE" w:tentative="1">
      <w:start w:val="1"/>
      <w:numFmt w:val="lowerLetter"/>
      <w:lvlText w:val="%2."/>
      <w:lvlJc w:val="left"/>
      <w:pPr>
        <w:tabs>
          <w:tab w:val="num" w:pos="1647"/>
        </w:tabs>
        <w:ind w:left="1647" w:hanging="360"/>
      </w:pPr>
    </w:lvl>
    <w:lvl w:ilvl="2" w:tplc="9A44A0D0" w:tentative="1">
      <w:start w:val="1"/>
      <w:numFmt w:val="lowerRoman"/>
      <w:lvlText w:val="%3."/>
      <w:lvlJc w:val="right"/>
      <w:pPr>
        <w:tabs>
          <w:tab w:val="num" w:pos="2367"/>
        </w:tabs>
        <w:ind w:left="2367" w:hanging="180"/>
      </w:pPr>
    </w:lvl>
    <w:lvl w:ilvl="3" w:tplc="C598E19E" w:tentative="1">
      <w:start w:val="1"/>
      <w:numFmt w:val="decimal"/>
      <w:lvlText w:val="%4."/>
      <w:lvlJc w:val="left"/>
      <w:pPr>
        <w:tabs>
          <w:tab w:val="num" w:pos="3087"/>
        </w:tabs>
        <w:ind w:left="3087" w:hanging="360"/>
      </w:pPr>
    </w:lvl>
    <w:lvl w:ilvl="4" w:tplc="06E4DB72" w:tentative="1">
      <w:start w:val="1"/>
      <w:numFmt w:val="lowerLetter"/>
      <w:lvlText w:val="%5."/>
      <w:lvlJc w:val="left"/>
      <w:pPr>
        <w:tabs>
          <w:tab w:val="num" w:pos="3807"/>
        </w:tabs>
        <w:ind w:left="3807" w:hanging="360"/>
      </w:pPr>
    </w:lvl>
    <w:lvl w:ilvl="5" w:tplc="1D688B58" w:tentative="1">
      <w:start w:val="1"/>
      <w:numFmt w:val="lowerRoman"/>
      <w:lvlText w:val="%6."/>
      <w:lvlJc w:val="right"/>
      <w:pPr>
        <w:tabs>
          <w:tab w:val="num" w:pos="4527"/>
        </w:tabs>
        <w:ind w:left="4527" w:hanging="180"/>
      </w:pPr>
    </w:lvl>
    <w:lvl w:ilvl="6" w:tplc="34F61654" w:tentative="1">
      <w:start w:val="1"/>
      <w:numFmt w:val="decimal"/>
      <w:lvlText w:val="%7."/>
      <w:lvlJc w:val="left"/>
      <w:pPr>
        <w:tabs>
          <w:tab w:val="num" w:pos="5247"/>
        </w:tabs>
        <w:ind w:left="5247" w:hanging="360"/>
      </w:pPr>
    </w:lvl>
    <w:lvl w:ilvl="7" w:tplc="188623AC" w:tentative="1">
      <w:start w:val="1"/>
      <w:numFmt w:val="lowerLetter"/>
      <w:lvlText w:val="%8."/>
      <w:lvlJc w:val="left"/>
      <w:pPr>
        <w:tabs>
          <w:tab w:val="num" w:pos="5967"/>
        </w:tabs>
        <w:ind w:left="5967" w:hanging="360"/>
      </w:pPr>
    </w:lvl>
    <w:lvl w:ilvl="8" w:tplc="09B6D340" w:tentative="1">
      <w:start w:val="1"/>
      <w:numFmt w:val="lowerRoman"/>
      <w:lvlText w:val="%9."/>
      <w:lvlJc w:val="right"/>
      <w:pPr>
        <w:tabs>
          <w:tab w:val="num" w:pos="6687"/>
        </w:tabs>
        <w:ind w:left="6687" w:hanging="180"/>
      </w:pPr>
    </w:lvl>
  </w:abstractNum>
  <w:abstractNum w:abstractNumId="3">
    <w:nsid w:val="085A0A9E"/>
    <w:multiLevelType w:val="hybridMultilevel"/>
    <w:tmpl w:val="4F8E6008"/>
    <w:lvl w:ilvl="0" w:tplc="40BA71E8">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nsid w:val="08612F3A"/>
    <w:multiLevelType w:val="hybridMultilevel"/>
    <w:tmpl w:val="CAD00572"/>
    <w:lvl w:ilvl="0" w:tplc="5BF8D51C">
      <w:start w:val="2"/>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5">
    <w:nsid w:val="0D5C334C"/>
    <w:multiLevelType w:val="hybridMultilevel"/>
    <w:tmpl w:val="A06267A8"/>
    <w:lvl w:ilvl="0" w:tplc="A146846C">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6">
    <w:nsid w:val="0FA54CFA"/>
    <w:multiLevelType w:val="hybridMultilevel"/>
    <w:tmpl w:val="256C03AE"/>
    <w:lvl w:ilvl="0" w:tplc="E93A152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
    <w:nsid w:val="125A4CA5"/>
    <w:multiLevelType w:val="multilevel"/>
    <w:tmpl w:val="4F76FC2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8">
    <w:nsid w:val="137F362A"/>
    <w:multiLevelType w:val="multilevel"/>
    <w:tmpl w:val="A046481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81F0D07"/>
    <w:multiLevelType w:val="hybridMultilevel"/>
    <w:tmpl w:val="DEB66E9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312CD0"/>
    <w:multiLevelType w:val="hybridMultilevel"/>
    <w:tmpl w:val="E298957E"/>
    <w:lvl w:ilvl="0" w:tplc="FFFFFFFF">
      <w:start w:val="1"/>
      <w:numFmt w:val="bullet"/>
      <w:lvlText w:val="­"/>
      <w:lvlJc w:val="left"/>
      <w:pPr>
        <w:ind w:left="4330"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nsid w:val="312B04C4"/>
    <w:multiLevelType w:val="hybridMultilevel"/>
    <w:tmpl w:val="55864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454A48"/>
    <w:multiLevelType w:val="hybridMultilevel"/>
    <w:tmpl w:val="E8CC64CA"/>
    <w:lvl w:ilvl="0" w:tplc="66C887B0">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3">
    <w:nsid w:val="34513880"/>
    <w:multiLevelType w:val="hybridMultilevel"/>
    <w:tmpl w:val="46489252"/>
    <w:lvl w:ilvl="0" w:tplc="E2708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F071A4"/>
    <w:multiLevelType w:val="hybridMultilevel"/>
    <w:tmpl w:val="D12AE6B0"/>
    <w:lvl w:ilvl="0" w:tplc="B00C5E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C2D4F69"/>
    <w:multiLevelType w:val="multilevel"/>
    <w:tmpl w:val="A4640C6C"/>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CB64D2C"/>
    <w:multiLevelType w:val="multilevel"/>
    <w:tmpl w:val="471EDDAC"/>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072BB4"/>
    <w:multiLevelType w:val="hybridMultilevel"/>
    <w:tmpl w:val="14FA1E88"/>
    <w:lvl w:ilvl="0" w:tplc="B64E4450">
      <w:start w:val="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9">
    <w:nsid w:val="46A60D5F"/>
    <w:multiLevelType w:val="multilevel"/>
    <w:tmpl w:val="3F0AF0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0A62A61"/>
    <w:multiLevelType w:val="hybridMultilevel"/>
    <w:tmpl w:val="1C5C3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AC5130F"/>
    <w:multiLevelType w:val="multilevel"/>
    <w:tmpl w:val="62BE789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5CBA13B6"/>
    <w:multiLevelType w:val="hybridMultilevel"/>
    <w:tmpl w:val="8A369E1A"/>
    <w:lvl w:ilvl="0" w:tplc="B16AB4EC">
      <w:start w:val="1"/>
      <w:numFmt w:val="decimal"/>
      <w:lvlText w:val="%1."/>
      <w:lvlJc w:val="left"/>
      <w:pPr>
        <w:tabs>
          <w:tab w:val="num" w:pos="540"/>
        </w:tabs>
        <w:ind w:left="540" w:hanging="360"/>
      </w:pPr>
      <w:rPr>
        <w:rFonts w:hint="default"/>
      </w:rPr>
    </w:lvl>
    <w:lvl w:ilvl="1" w:tplc="324E5C9E" w:tentative="1">
      <w:start w:val="1"/>
      <w:numFmt w:val="lowerLetter"/>
      <w:lvlText w:val="%2."/>
      <w:lvlJc w:val="left"/>
      <w:pPr>
        <w:tabs>
          <w:tab w:val="num" w:pos="1260"/>
        </w:tabs>
        <w:ind w:left="1260" w:hanging="360"/>
      </w:pPr>
    </w:lvl>
    <w:lvl w:ilvl="2" w:tplc="A9A6D3F8" w:tentative="1">
      <w:start w:val="1"/>
      <w:numFmt w:val="lowerRoman"/>
      <w:lvlText w:val="%3."/>
      <w:lvlJc w:val="right"/>
      <w:pPr>
        <w:tabs>
          <w:tab w:val="num" w:pos="1980"/>
        </w:tabs>
        <w:ind w:left="1980" w:hanging="180"/>
      </w:pPr>
    </w:lvl>
    <w:lvl w:ilvl="3" w:tplc="8C565412" w:tentative="1">
      <w:start w:val="1"/>
      <w:numFmt w:val="decimal"/>
      <w:lvlText w:val="%4."/>
      <w:lvlJc w:val="left"/>
      <w:pPr>
        <w:tabs>
          <w:tab w:val="num" w:pos="2700"/>
        </w:tabs>
        <w:ind w:left="2700" w:hanging="360"/>
      </w:pPr>
    </w:lvl>
    <w:lvl w:ilvl="4" w:tplc="C84A49FA" w:tentative="1">
      <w:start w:val="1"/>
      <w:numFmt w:val="lowerLetter"/>
      <w:lvlText w:val="%5."/>
      <w:lvlJc w:val="left"/>
      <w:pPr>
        <w:tabs>
          <w:tab w:val="num" w:pos="3420"/>
        </w:tabs>
        <w:ind w:left="3420" w:hanging="360"/>
      </w:pPr>
    </w:lvl>
    <w:lvl w:ilvl="5" w:tplc="78DE58DA" w:tentative="1">
      <w:start w:val="1"/>
      <w:numFmt w:val="lowerRoman"/>
      <w:lvlText w:val="%6."/>
      <w:lvlJc w:val="right"/>
      <w:pPr>
        <w:tabs>
          <w:tab w:val="num" w:pos="4140"/>
        </w:tabs>
        <w:ind w:left="4140" w:hanging="180"/>
      </w:pPr>
    </w:lvl>
    <w:lvl w:ilvl="6" w:tplc="1E24A454" w:tentative="1">
      <w:start w:val="1"/>
      <w:numFmt w:val="decimal"/>
      <w:lvlText w:val="%7."/>
      <w:lvlJc w:val="left"/>
      <w:pPr>
        <w:tabs>
          <w:tab w:val="num" w:pos="4860"/>
        </w:tabs>
        <w:ind w:left="4860" w:hanging="360"/>
      </w:pPr>
    </w:lvl>
    <w:lvl w:ilvl="7" w:tplc="9858CC94" w:tentative="1">
      <w:start w:val="1"/>
      <w:numFmt w:val="lowerLetter"/>
      <w:lvlText w:val="%8."/>
      <w:lvlJc w:val="left"/>
      <w:pPr>
        <w:tabs>
          <w:tab w:val="num" w:pos="5580"/>
        </w:tabs>
        <w:ind w:left="5580" w:hanging="360"/>
      </w:pPr>
    </w:lvl>
    <w:lvl w:ilvl="8" w:tplc="D964540E" w:tentative="1">
      <w:start w:val="1"/>
      <w:numFmt w:val="lowerRoman"/>
      <w:lvlText w:val="%9."/>
      <w:lvlJc w:val="right"/>
      <w:pPr>
        <w:tabs>
          <w:tab w:val="num" w:pos="6300"/>
        </w:tabs>
        <w:ind w:left="6300" w:hanging="180"/>
      </w:pPr>
    </w:lvl>
  </w:abstractNum>
  <w:abstractNum w:abstractNumId="23">
    <w:nsid w:val="5E065ACA"/>
    <w:multiLevelType w:val="hybridMultilevel"/>
    <w:tmpl w:val="21C861D0"/>
    <w:lvl w:ilvl="0" w:tplc="EF4CEE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996BC0"/>
    <w:multiLevelType w:val="hybridMultilevel"/>
    <w:tmpl w:val="8FF63F84"/>
    <w:lvl w:ilvl="0" w:tplc="5262DD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916A2B"/>
    <w:multiLevelType w:val="hybridMultilevel"/>
    <w:tmpl w:val="ABD20B0A"/>
    <w:lvl w:ilvl="0" w:tplc="9D7640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6392890"/>
    <w:multiLevelType w:val="hybridMultilevel"/>
    <w:tmpl w:val="0CB015C0"/>
    <w:lvl w:ilvl="0" w:tplc="48E628FC">
      <w:start w:val="5"/>
      <w:numFmt w:val="decimal"/>
      <w:lvlText w:val="%1."/>
      <w:lvlJc w:val="left"/>
      <w:pPr>
        <w:tabs>
          <w:tab w:val="num" w:pos="465"/>
        </w:tabs>
        <w:ind w:left="465" w:hanging="360"/>
      </w:pPr>
      <w:rPr>
        <w:rFonts w:hint="default"/>
      </w:rPr>
    </w:lvl>
    <w:lvl w:ilvl="1" w:tplc="C938F34A" w:tentative="1">
      <w:start w:val="1"/>
      <w:numFmt w:val="lowerLetter"/>
      <w:lvlText w:val="%2."/>
      <w:lvlJc w:val="left"/>
      <w:pPr>
        <w:tabs>
          <w:tab w:val="num" w:pos="1185"/>
        </w:tabs>
        <w:ind w:left="1185" w:hanging="360"/>
      </w:pPr>
    </w:lvl>
    <w:lvl w:ilvl="2" w:tplc="E15AF552" w:tentative="1">
      <w:start w:val="1"/>
      <w:numFmt w:val="lowerRoman"/>
      <w:lvlText w:val="%3."/>
      <w:lvlJc w:val="right"/>
      <w:pPr>
        <w:tabs>
          <w:tab w:val="num" w:pos="1905"/>
        </w:tabs>
        <w:ind w:left="1905" w:hanging="180"/>
      </w:pPr>
    </w:lvl>
    <w:lvl w:ilvl="3" w:tplc="16AE5B12" w:tentative="1">
      <w:start w:val="1"/>
      <w:numFmt w:val="decimal"/>
      <w:lvlText w:val="%4."/>
      <w:lvlJc w:val="left"/>
      <w:pPr>
        <w:tabs>
          <w:tab w:val="num" w:pos="2625"/>
        </w:tabs>
        <w:ind w:left="2625" w:hanging="360"/>
      </w:pPr>
    </w:lvl>
    <w:lvl w:ilvl="4" w:tplc="50AAEB6E" w:tentative="1">
      <w:start w:val="1"/>
      <w:numFmt w:val="lowerLetter"/>
      <w:lvlText w:val="%5."/>
      <w:lvlJc w:val="left"/>
      <w:pPr>
        <w:tabs>
          <w:tab w:val="num" w:pos="3345"/>
        </w:tabs>
        <w:ind w:left="3345" w:hanging="360"/>
      </w:pPr>
    </w:lvl>
    <w:lvl w:ilvl="5" w:tplc="87484ABE" w:tentative="1">
      <w:start w:val="1"/>
      <w:numFmt w:val="lowerRoman"/>
      <w:lvlText w:val="%6."/>
      <w:lvlJc w:val="right"/>
      <w:pPr>
        <w:tabs>
          <w:tab w:val="num" w:pos="4065"/>
        </w:tabs>
        <w:ind w:left="4065" w:hanging="180"/>
      </w:pPr>
    </w:lvl>
    <w:lvl w:ilvl="6" w:tplc="CE621F30" w:tentative="1">
      <w:start w:val="1"/>
      <w:numFmt w:val="decimal"/>
      <w:lvlText w:val="%7."/>
      <w:lvlJc w:val="left"/>
      <w:pPr>
        <w:tabs>
          <w:tab w:val="num" w:pos="4785"/>
        </w:tabs>
        <w:ind w:left="4785" w:hanging="360"/>
      </w:pPr>
    </w:lvl>
    <w:lvl w:ilvl="7" w:tplc="F4FE52FC" w:tentative="1">
      <w:start w:val="1"/>
      <w:numFmt w:val="lowerLetter"/>
      <w:lvlText w:val="%8."/>
      <w:lvlJc w:val="left"/>
      <w:pPr>
        <w:tabs>
          <w:tab w:val="num" w:pos="5505"/>
        </w:tabs>
        <w:ind w:left="5505" w:hanging="360"/>
      </w:pPr>
    </w:lvl>
    <w:lvl w:ilvl="8" w:tplc="E2440E80" w:tentative="1">
      <w:start w:val="1"/>
      <w:numFmt w:val="lowerRoman"/>
      <w:lvlText w:val="%9."/>
      <w:lvlJc w:val="right"/>
      <w:pPr>
        <w:tabs>
          <w:tab w:val="num" w:pos="6225"/>
        </w:tabs>
        <w:ind w:left="6225" w:hanging="180"/>
      </w:pPr>
    </w:lvl>
  </w:abstractNum>
  <w:abstractNum w:abstractNumId="28">
    <w:nsid w:val="781E61BE"/>
    <w:multiLevelType w:val="hybridMultilevel"/>
    <w:tmpl w:val="7712584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89703A7"/>
    <w:multiLevelType w:val="hybridMultilevel"/>
    <w:tmpl w:val="863C46C0"/>
    <w:lvl w:ilvl="0" w:tplc="87EAAF7E">
      <w:start w:val="4"/>
      <w:numFmt w:val="decimal"/>
      <w:lvlText w:val="%1."/>
      <w:lvlJc w:val="left"/>
      <w:pPr>
        <w:tabs>
          <w:tab w:val="num" w:pos="465"/>
        </w:tabs>
        <w:ind w:left="465" w:hanging="360"/>
      </w:pPr>
      <w:rPr>
        <w:rFonts w:hint="default"/>
      </w:rPr>
    </w:lvl>
    <w:lvl w:ilvl="1" w:tplc="04190019" w:tentative="1">
      <w:start w:val="1"/>
      <w:numFmt w:val="lowerLetter"/>
      <w:lvlText w:val="%2."/>
      <w:lvlJc w:val="left"/>
      <w:pPr>
        <w:tabs>
          <w:tab w:val="num" w:pos="1185"/>
        </w:tabs>
        <w:ind w:left="1185" w:hanging="360"/>
      </w:pPr>
    </w:lvl>
    <w:lvl w:ilvl="2" w:tplc="0419001B" w:tentative="1">
      <w:start w:val="1"/>
      <w:numFmt w:val="lowerRoman"/>
      <w:lvlText w:val="%3."/>
      <w:lvlJc w:val="right"/>
      <w:pPr>
        <w:tabs>
          <w:tab w:val="num" w:pos="1905"/>
        </w:tabs>
        <w:ind w:left="1905" w:hanging="180"/>
      </w:pPr>
    </w:lvl>
    <w:lvl w:ilvl="3" w:tplc="0419000F" w:tentative="1">
      <w:start w:val="1"/>
      <w:numFmt w:val="decimal"/>
      <w:lvlText w:val="%4."/>
      <w:lvlJc w:val="left"/>
      <w:pPr>
        <w:tabs>
          <w:tab w:val="num" w:pos="2625"/>
        </w:tabs>
        <w:ind w:left="2625" w:hanging="360"/>
      </w:pPr>
    </w:lvl>
    <w:lvl w:ilvl="4" w:tplc="04190019" w:tentative="1">
      <w:start w:val="1"/>
      <w:numFmt w:val="lowerLetter"/>
      <w:lvlText w:val="%5."/>
      <w:lvlJc w:val="left"/>
      <w:pPr>
        <w:tabs>
          <w:tab w:val="num" w:pos="3345"/>
        </w:tabs>
        <w:ind w:left="3345" w:hanging="360"/>
      </w:pPr>
    </w:lvl>
    <w:lvl w:ilvl="5" w:tplc="0419001B" w:tentative="1">
      <w:start w:val="1"/>
      <w:numFmt w:val="lowerRoman"/>
      <w:lvlText w:val="%6."/>
      <w:lvlJc w:val="right"/>
      <w:pPr>
        <w:tabs>
          <w:tab w:val="num" w:pos="4065"/>
        </w:tabs>
        <w:ind w:left="4065" w:hanging="180"/>
      </w:pPr>
    </w:lvl>
    <w:lvl w:ilvl="6" w:tplc="0419000F" w:tentative="1">
      <w:start w:val="1"/>
      <w:numFmt w:val="decimal"/>
      <w:lvlText w:val="%7."/>
      <w:lvlJc w:val="left"/>
      <w:pPr>
        <w:tabs>
          <w:tab w:val="num" w:pos="4785"/>
        </w:tabs>
        <w:ind w:left="4785" w:hanging="360"/>
      </w:pPr>
    </w:lvl>
    <w:lvl w:ilvl="7" w:tplc="04190019" w:tentative="1">
      <w:start w:val="1"/>
      <w:numFmt w:val="lowerLetter"/>
      <w:lvlText w:val="%8."/>
      <w:lvlJc w:val="left"/>
      <w:pPr>
        <w:tabs>
          <w:tab w:val="num" w:pos="5505"/>
        </w:tabs>
        <w:ind w:left="5505" w:hanging="360"/>
      </w:pPr>
    </w:lvl>
    <w:lvl w:ilvl="8" w:tplc="0419001B" w:tentative="1">
      <w:start w:val="1"/>
      <w:numFmt w:val="lowerRoman"/>
      <w:lvlText w:val="%9."/>
      <w:lvlJc w:val="right"/>
      <w:pPr>
        <w:tabs>
          <w:tab w:val="num" w:pos="6225"/>
        </w:tabs>
        <w:ind w:left="6225" w:hanging="180"/>
      </w:pPr>
    </w:lvl>
  </w:abstractNum>
  <w:abstractNum w:abstractNumId="30">
    <w:nsid w:val="7B2F018A"/>
    <w:multiLevelType w:val="hybridMultilevel"/>
    <w:tmpl w:val="F5B6F308"/>
    <w:lvl w:ilvl="0" w:tplc="5AE0CE64">
      <w:start w:val="1"/>
      <w:numFmt w:val="upperRoman"/>
      <w:lvlText w:val="%1."/>
      <w:lvlJc w:val="left"/>
      <w:pPr>
        <w:tabs>
          <w:tab w:val="num" w:pos="1134"/>
        </w:tabs>
        <w:ind w:left="1134" w:hanging="567"/>
      </w:pPr>
      <w:rPr>
        <w:rFonts w:hint="default"/>
      </w:rPr>
    </w:lvl>
    <w:lvl w:ilvl="1" w:tplc="04190019">
      <w:start w:val="1"/>
      <w:numFmt w:val="upperRoman"/>
      <w:lvlText w:val="%2."/>
      <w:lvlJc w:val="left"/>
      <w:pPr>
        <w:tabs>
          <w:tab w:val="num" w:pos="1134"/>
        </w:tabs>
        <w:ind w:left="1134"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C2F6A4A"/>
    <w:multiLevelType w:val="hybridMultilevel"/>
    <w:tmpl w:val="8A964300"/>
    <w:lvl w:ilvl="0" w:tplc="1AD483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F5F3C49"/>
    <w:multiLevelType w:val="hybridMultilevel"/>
    <w:tmpl w:val="797C2A66"/>
    <w:lvl w:ilvl="0" w:tplc="91481AFA">
      <w:start w:val="1"/>
      <w:numFmt w:val="decimal"/>
      <w:lvlText w:val="%1."/>
      <w:lvlJc w:val="left"/>
      <w:pPr>
        <w:tabs>
          <w:tab w:val="num" w:pos="405"/>
        </w:tabs>
        <w:ind w:left="405" w:hanging="360"/>
      </w:pPr>
      <w:rPr>
        <w:rFonts w:hint="default"/>
      </w:rPr>
    </w:lvl>
    <w:lvl w:ilvl="1" w:tplc="6AB29704" w:tentative="1">
      <w:start w:val="1"/>
      <w:numFmt w:val="lowerLetter"/>
      <w:lvlText w:val="%2."/>
      <w:lvlJc w:val="left"/>
      <w:pPr>
        <w:tabs>
          <w:tab w:val="num" w:pos="1125"/>
        </w:tabs>
        <w:ind w:left="1125" w:hanging="360"/>
      </w:pPr>
    </w:lvl>
    <w:lvl w:ilvl="2" w:tplc="E8382F10" w:tentative="1">
      <w:start w:val="1"/>
      <w:numFmt w:val="lowerRoman"/>
      <w:lvlText w:val="%3."/>
      <w:lvlJc w:val="right"/>
      <w:pPr>
        <w:tabs>
          <w:tab w:val="num" w:pos="1845"/>
        </w:tabs>
        <w:ind w:left="1845" w:hanging="180"/>
      </w:pPr>
    </w:lvl>
    <w:lvl w:ilvl="3" w:tplc="03EE4380" w:tentative="1">
      <w:start w:val="1"/>
      <w:numFmt w:val="decimal"/>
      <w:lvlText w:val="%4."/>
      <w:lvlJc w:val="left"/>
      <w:pPr>
        <w:tabs>
          <w:tab w:val="num" w:pos="2565"/>
        </w:tabs>
        <w:ind w:left="2565" w:hanging="360"/>
      </w:pPr>
    </w:lvl>
    <w:lvl w:ilvl="4" w:tplc="EB6E832A" w:tentative="1">
      <w:start w:val="1"/>
      <w:numFmt w:val="lowerLetter"/>
      <w:lvlText w:val="%5."/>
      <w:lvlJc w:val="left"/>
      <w:pPr>
        <w:tabs>
          <w:tab w:val="num" w:pos="3285"/>
        </w:tabs>
        <w:ind w:left="3285" w:hanging="360"/>
      </w:pPr>
    </w:lvl>
    <w:lvl w:ilvl="5" w:tplc="7F5A2CD8" w:tentative="1">
      <w:start w:val="1"/>
      <w:numFmt w:val="lowerRoman"/>
      <w:lvlText w:val="%6."/>
      <w:lvlJc w:val="right"/>
      <w:pPr>
        <w:tabs>
          <w:tab w:val="num" w:pos="4005"/>
        </w:tabs>
        <w:ind w:left="4005" w:hanging="180"/>
      </w:pPr>
    </w:lvl>
    <w:lvl w:ilvl="6" w:tplc="AC106ABA" w:tentative="1">
      <w:start w:val="1"/>
      <w:numFmt w:val="decimal"/>
      <w:lvlText w:val="%7."/>
      <w:lvlJc w:val="left"/>
      <w:pPr>
        <w:tabs>
          <w:tab w:val="num" w:pos="4725"/>
        </w:tabs>
        <w:ind w:left="4725" w:hanging="360"/>
      </w:pPr>
    </w:lvl>
    <w:lvl w:ilvl="7" w:tplc="F5708C08" w:tentative="1">
      <w:start w:val="1"/>
      <w:numFmt w:val="lowerLetter"/>
      <w:lvlText w:val="%8."/>
      <w:lvlJc w:val="left"/>
      <w:pPr>
        <w:tabs>
          <w:tab w:val="num" w:pos="5445"/>
        </w:tabs>
        <w:ind w:left="5445" w:hanging="360"/>
      </w:pPr>
    </w:lvl>
    <w:lvl w:ilvl="8" w:tplc="967EE774" w:tentative="1">
      <w:start w:val="1"/>
      <w:numFmt w:val="lowerRoman"/>
      <w:lvlText w:val="%9."/>
      <w:lvlJc w:val="right"/>
      <w:pPr>
        <w:tabs>
          <w:tab w:val="num" w:pos="6165"/>
        </w:tabs>
        <w:ind w:left="6165" w:hanging="180"/>
      </w:pPr>
    </w:lvl>
  </w:abstractNum>
  <w:num w:numId="1">
    <w:abstractNumId w:val="17"/>
  </w:num>
  <w:num w:numId="2">
    <w:abstractNumId w:val="1"/>
  </w:num>
  <w:num w:numId="3">
    <w:abstractNumId w:val="21"/>
  </w:num>
  <w:num w:numId="4">
    <w:abstractNumId w:val="30"/>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2"/>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4"/>
  </w:num>
  <w:num w:numId="13">
    <w:abstractNumId w:val="18"/>
  </w:num>
  <w:num w:numId="14">
    <w:abstractNumId w:val="12"/>
  </w:num>
  <w:num w:numId="15">
    <w:abstractNumId w:val="27"/>
  </w:num>
  <w:num w:numId="16">
    <w:abstractNumId w:val="29"/>
  </w:num>
  <w:num w:numId="17">
    <w:abstractNumId w:val="0"/>
  </w:num>
  <w:num w:numId="18">
    <w:abstractNumId w:val="3"/>
  </w:num>
  <w:num w:numId="19">
    <w:abstractNumId w:val="25"/>
  </w:num>
  <w:num w:numId="20">
    <w:abstractNumId w:val="24"/>
  </w:num>
  <w:num w:numId="21">
    <w:abstractNumId w:val="17"/>
  </w:num>
  <w:num w:numId="22">
    <w:abstractNumId w:val="17"/>
  </w:num>
  <w:num w:numId="23">
    <w:abstractNumId w:val="17"/>
  </w:num>
  <w:num w:numId="24">
    <w:abstractNumId w:val="17"/>
  </w:num>
  <w:num w:numId="25">
    <w:abstractNumId w:val="17"/>
  </w:num>
  <w:num w:numId="26">
    <w:abstractNumId w:val="20"/>
  </w:num>
  <w:num w:numId="27">
    <w:abstractNumId w:val="31"/>
  </w:num>
  <w:num w:numId="28">
    <w:abstractNumId w:val="9"/>
  </w:num>
  <w:num w:numId="29">
    <w:abstractNumId w:val="5"/>
  </w:num>
  <w:num w:numId="30">
    <w:abstractNumId w:val="17"/>
  </w:num>
  <w:num w:numId="31">
    <w:abstractNumId w:val="11"/>
  </w:num>
  <w:num w:numId="32">
    <w:abstractNumId w:val="28"/>
  </w:num>
  <w:num w:numId="33">
    <w:abstractNumId w:val="23"/>
  </w:num>
  <w:num w:numId="34">
    <w:abstractNumId w:val="15"/>
  </w:num>
  <w:num w:numId="35">
    <w:abstractNumId w:val="17"/>
  </w:num>
  <w:num w:numId="36">
    <w:abstractNumId w:val="13"/>
  </w:num>
  <w:num w:numId="37">
    <w:abstractNumId w:val="8"/>
  </w:num>
  <w:num w:numId="38">
    <w:abstractNumId w:val="14"/>
  </w:num>
  <w:num w:numId="39">
    <w:abstractNumId w:val="7"/>
  </w:num>
  <w:num w:numId="40">
    <w:abstractNumId w:val="16"/>
  </w:num>
  <w:num w:numId="41">
    <w:abstractNumId w:val="19"/>
  </w:num>
  <w:num w:numId="42">
    <w:abstractNumId w:val="10"/>
  </w:num>
  <w:num w:numId="43">
    <w:abstractNumId w:val="6"/>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B26FA"/>
    <w:rsid w:val="00000A0E"/>
    <w:rsid w:val="00001834"/>
    <w:rsid w:val="00001EF0"/>
    <w:rsid w:val="00002307"/>
    <w:rsid w:val="0000276F"/>
    <w:rsid w:val="00004234"/>
    <w:rsid w:val="00006C18"/>
    <w:rsid w:val="0001035D"/>
    <w:rsid w:val="000131C2"/>
    <w:rsid w:val="00013737"/>
    <w:rsid w:val="0001472E"/>
    <w:rsid w:val="00014748"/>
    <w:rsid w:val="000147D0"/>
    <w:rsid w:val="00015E08"/>
    <w:rsid w:val="0002614F"/>
    <w:rsid w:val="000271C6"/>
    <w:rsid w:val="000329D5"/>
    <w:rsid w:val="000353EE"/>
    <w:rsid w:val="0004179E"/>
    <w:rsid w:val="0004519F"/>
    <w:rsid w:val="00045FE7"/>
    <w:rsid w:val="000506C5"/>
    <w:rsid w:val="00051559"/>
    <w:rsid w:val="00051741"/>
    <w:rsid w:val="000551A3"/>
    <w:rsid w:val="000551C4"/>
    <w:rsid w:val="0005533E"/>
    <w:rsid w:val="00056228"/>
    <w:rsid w:val="00057C01"/>
    <w:rsid w:val="00060C44"/>
    <w:rsid w:val="00061F87"/>
    <w:rsid w:val="00063D30"/>
    <w:rsid w:val="000728DD"/>
    <w:rsid w:val="00074234"/>
    <w:rsid w:val="00074855"/>
    <w:rsid w:val="00080003"/>
    <w:rsid w:val="00080168"/>
    <w:rsid w:val="00082703"/>
    <w:rsid w:val="00082918"/>
    <w:rsid w:val="00082B09"/>
    <w:rsid w:val="00084D51"/>
    <w:rsid w:val="000871B7"/>
    <w:rsid w:val="00093F36"/>
    <w:rsid w:val="00095970"/>
    <w:rsid w:val="000967A5"/>
    <w:rsid w:val="000978EC"/>
    <w:rsid w:val="000A05BF"/>
    <w:rsid w:val="000A320A"/>
    <w:rsid w:val="000A372B"/>
    <w:rsid w:val="000A5ADF"/>
    <w:rsid w:val="000A6481"/>
    <w:rsid w:val="000B0363"/>
    <w:rsid w:val="000B136A"/>
    <w:rsid w:val="000B3234"/>
    <w:rsid w:val="000B53D5"/>
    <w:rsid w:val="000B67C4"/>
    <w:rsid w:val="000B6D16"/>
    <w:rsid w:val="000C01E2"/>
    <w:rsid w:val="000C0DF3"/>
    <w:rsid w:val="000C110C"/>
    <w:rsid w:val="000C120F"/>
    <w:rsid w:val="000C1222"/>
    <w:rsid w:val="000C18C0"/>
    <w:rsid w:val="000C29C7"/>
    <w:rsid w:val="000C4384"/>
    <w:rsid w:val="000C4A6F"/>
    <w:rsid w:val="000C57FA"/>
    <w:rsid w:val="000D5242"/>
    <w:rsid w:val="000D6671"/>
    <w:rsid w:val="000D6F5F"/>
    <w:rsid w:val="000E0DED"/>
    <w:rsid w:val="000E7E31"/>
    <w:rsid w:val="000E7EB2"/>
    <w:rsid w:val="000F06C7"/>
    <w:rsid w:val="000F0C62"/>
    <w:rsid w:val="000F3025"/>
    <w:rsid w:val="000F3EDA"/>
    <w:rsid w:val="000F53D3"/>
    <w:rsid w:val="000F5B9D"/>
    <w:rsid w:val="001024E9"/>
    <w:rsid w:val="0010668F"/>
    <w:rsid w:val="00106A62"/>
    <w:rsid w:val="00107BBC"/>
    <w:rsid w:val="00113BFF"/>
    <w:rsid w:val="00116878"/>
    <w:rsid w:val="0012057D"/>
    <w:rsid w:val="001222DC"/>
    <w:rsid w:val="00123C70"/>
    <w:rsid w:val="001266E2"/>
    <w:rsid w:val="0012682E"/>
    <w:rsid w:val="001276E5"/>
    <w:rsid w:val="00130117"/>
    <w:rsid w:val="00130AD9"/>
    <w:rsid w:val="00131F7A"/>
    <w:rsid w:val="0013395B"/>
    <w:rsid w:val="00137ACC"/>
    <w:rsid w:val="00141001"/>
    <w:rsid w:val="0014367B"/>
    <w:rsid w:val="0014673C"/>
    <w:rsid w:val="00150672"/>
    <w:rsid w:val="00150E33"/>
    <w:rsid w:val="00151B27"/>
    <w:rsid w:val="001529A2"/>
    <w:rsid w:val="001543C8"/>
    <w:rsid w:val="00154785"/>
    <w:rsid w:val="0015589A"/>
    <w:rsid w:val="00157ADA"/>
    <w:rsid w:val="0016032E"/>
    <w:rsid w:val="0016201C"/>
    <w:rsid w:val="001655FB"/>
    <w:rsid w:val="001657E3"/>
    <w:rsid w:val="001704EA"/>
    <w:rsid w:val="0017322F"/>
    <w:rsid w:val="001739BC"/>
    <w:rsid w:val="00173CAD"/>
    <w:rsid w:val="00175800"/>
    <w:rsid w:val="00176794"/>
    <w:rsid w:val="00182056"/>
    <w:rsid w:val="00182AB4"/>
    <w:rsid w:val="00185A72"/>
    <w:rsid w:val="00195150"/>
    <w:rsid w:val="001959A4"/>
    <w:rsid w:val="001A052C"/>
    <w:rsid w:val="001A05ED"/>
    <w:rsid w:val="001A05EF"/>
    <w:rsid w:val="001A15BD"/>
    <w:rsid w:val="001A6251"/>
    <w:rsid w:val="001B002C"/>
    <w:rsid w:val="001B1755"/>
    <w:rsid w:val="001B1D5E"/>
    <w:rsid w:val="001B34C3"/>
    <w:rsid w:val="001B489F"/>
    <w:rsid w:val="001B540A"/>
    <w:rsid w:val="001C015A"/>
    <w:rsid w:val="001C0F01"/>
    <w:rsid w:val="001C1483"/>
    <w:rsid w:val="001C24FF"/>
    <w:rsid w:val="001C3202"/>
    <w:rsid w:val="001C3979"/>
    <w:rsid w:val="001C5365"/>
    <w:rsid w:val="001C6181"/>
    <w:rsid w:val="001C6BF2"/>
    <w:rsid w:val="001C7C92"/>
    <w:rsid w:val="001C7EFE"/>
    <w:rsid w:val="001D0AF9"/>
    <w:rsid w:val="001D288E"/>
    <w:rsid w:val="001D4543"/>
    <w:rsid w:val="001D4835"/>
    <w:rsid w:val="001D5426"/>
    <w:rsid w:val="001D61EC"/>
    <w:rsid w:val="001E059F"/>
    <w:rsid w:val="001E0638"/>
    <w:rsid w:val="001E083B"/>
    <w:rsid w:val="001E0F21"/>
    <w:rsid w:val="001E18C6"/>
    <w:rsid w:val="001E5AF8"/>
    <w:rsid w:val="001E5D8E"/>
    <w:rsid w:val="001E64E4"/>
    <w:rsid w:val="001E71EA"/>
    <w:rsid w:val="001F2F70"/>
    <w:rsid w:val="001F3F91"/>
    <w:rsid w:val="001F55E8"/>
    <w:rsid w:val="001F5704"/>
    <w:rsid w:val="001F5E50"/>
    <w:rsid w:val="001F6E6C"/>
    <w:rsid w:val="001F7794"/>
    <w:rsid w:val="002020A3"/>
    <w:rsid w:val="002022B8"/>
    <w:rsid w:val="0020439D"/>
    <w:rsid w:val="0020698E"/>
    <w:rsid w:val="00206D91"/>
    <w:rsid w:val="002114C9"/>
    <w:rsid w:val="002125CD"/>
    <w:rsid w:val="00213A55"/>
    <w:rsid w:val="002148C7"/>
    <w:rsid w:val="00214BA0"/>
    <w:rsid w:val="00217E27"/>
    <w:rsid w:val="00222B5A"/>
    <w:rsid w:val="00222B68"/>
    <w:rsid w:val="00224348"/>
    <w:rsid w:val="00225115"/>
    <w:rsid w:val="002257C3"/>
    <w:rsid w:val="002259C4"/>
    <w:rsid w:val="00225C9F"/>
    <w:rsid w:val="00227774"/>
    <w:rsid w:val="00230003"/>
    <w:rsid w:val="00230943"/>
    <w:rsid w:val="002311E1"/>
    <w:rsid w:val="00233958"/>
    <w:rsid w:val="002349FE"/>
    <w:rsid w:val="00234B7F"/>
    <w:rsid w:val="0023521A"/>
    <w:rsid w:val="002376D2"/>
    <w:rsid w:val="00243F31"/>
    <w:rsid w:val="00245049"/>
    <w:rsid w:val="0024713A"/>
    <w:rsid w:val="0024792D"/>
    <w:rsid w:val="00250585"/>
    <w:rsid w:val="00252757"/>
    <w:rsid w:val="00253D1F"/>
    <w:rsid w:val="00254535"/>
    <w:rsid w:val="00270EEE"/>
    <w:rsid w:val="00271F31"/>
    <w:rsid w:val="002724BD"/>
    <w:rsid w:val="00273980"/>
    <w:rsid w:val="00273E6C"/>
    <w:rsid w:val="002752B5"/>
    <w:rsid w:val="00277676"/>
    <w:rsid w:val="00277C20"/>
    <w:rsid w:val="00281399"/>
    <w:rsid w:val="00282B8A"/>
    <w:rsid w:val="00286E3B"/>
    <w:rsid w:val="00290648"/>
    <w:rsid w:val="00291AED"/>
    <w:rsid w:val="00291B29"/>
    <w:rsid w:val="00292044"/>
    <w:rsid w:val="00292CEE"/>
    <w:rsid w:val="00292EC7"/>
    <w:rsid w:val="002A0CE3"/>
    <w:rsid w:val="002A63E0"/>
    <w:rsid w:val="002B2D73"/>
    <w:rsid w:val="002B33CB"/>
    <w:rsid w:val="002B3450"/>
    <w:rsid w:val="002B3813"/>
    <w:rsid w:val="002B55E5"/>
    <w:rsid w:val="002B698C"/>
    <w:rsid w:val="002B7B95"/>
    <w:rsid w:val="002C04A6"/>
    <w:rsid w:val="002C4979"/>
    <w:rsid w:val="002D0682"/>
    <w:rsid w:val="002D1124"/>
    <w:rsid w:val="002D43C9"/>
    <w:rsid w:val="002D56B3"/>
    <w:rsid w:val="002D5FD9"/>
    <w:rsid w:val="002D70EC"/>
    <w:rsid w:val="002E07EC"/>
    <w:rsid w:val="002E1324"/>
    <w:rsid w:val="002E2674"/>
    <w:rsid w:val="002E2C1E"/>
    <w:rsid w:val="002E6E00"/>
    <w:rsid w:val="002E6F7C"/>
    <w:rsid w:val="002E72DC"/>
    <w:rsid w:val="002F3747"/>
    <w:rsid w:val="002F4CB8"/>
    <w:rsid w:val="002F56DB"/>
    <w:rsid w:val="002F7DC7"/>
    <w:rsid w:val="00300D53"/>
    <w:rsid w:val="0030381C"/>
    <w:rsid w:val="00305537"/>
    <w:rsid w:val="00306CF9"/>
    <w:rsid w:val="0031277D"/>
    <w:rsid w:val="00312FD9"/>
    <w:rsid w:val="00317288"/>
    <w:rsid w:val="0032078C"/>
    <w:rsid w:val="00324ECB"/>
    <w:rsid w:val="0032500C"/>
    <w:rsid w:val="00326632"/>
    <w:rsid w:val="00326B06"/>
    <w:rsid w:val="0033103D"/>
    <w:rsid w:val="003320FF"/>
    <w:rsid w:val="003324D7"/>
    <w:rsid w:val="00335261"/>
    <w:rsid w:val="00336291"/>
    <w:rsid w:val="003375E0"/>
    <w:rsid w:val="00340E66"/>
    <w:rsid w:val="00342A72"/>
    <w:rsid w:val="0034343F"/>
    <w:rsid w:val="00344500"/>
    <w:rsid w:val="00345075"/>
    <w:rsid w:val="00346497"/>
    <w:rsid w:val="00346648"/>
    <w:rsid w:val="00346F57"/>
    <w:rsid w:val="003476E0"/>
    <w:rsid w:val="00347B8C"/>
    <w:rsid w:val="003509D3"/>
    <w:rsid w:val="00352BC3"/>
    <w:rsid w:val="003539EC"/>
    <w:rsid w:val="003544A7"/>
    <w:rsid w:val="00354508"/>
    <w:rsid w:val="00354E63"/>
    <w:rsid w:val="00357F45"/>
    <w:rsid w:val="003602FE"/>
    <w:rsid w:val="003632F3"/>
    <w:rsid w:val="00363C31"/>
    <w:rsid w:val="003659A4"/>
    <w:rsid w:val="00365BF9"/>
    <w:rsid w:val="00365DAE"/>
    <w:rsid w:val="00371DB8"/>
    <w:rsid w:val="00372212"/>
    <w:rsid w:val="003729EC"/>
    <w:rsid w:val="00375380"/>
    <w:rsid w:val="00375B62"/>
    <w:rsid w:val="00377142"/>
    <w:rsid w:val="003802A9"/>
    <w:rsid w:val="00382D6D"/>
    <w:rsid w:val="003839CC"/>
    <w:rsid w:val="00384D14"/>
    <w:rsid w:val="00385EB0"/>
    <w:rsid w:val="0038618F"/>
    <w:rsid w:val="0038625F"/>
    <w:rsid w:val="0039358B"/>
    <w:rsid w:val="00397E5F"/>
    <w:rsid w:val="003A07D9"/>
    <w:rsid w:val="003A4309"/>
    <w:rsid w:val="003A697E"/>
    <w:rsid w:val="003A6B5B"/>
    <w:rsid w:val="003B0278"/>
    <w:rsid w:val="003B2F99"/>
    <w:rsid w:val="003B3919"/>
    <w:rsid w:val="003B475B"/>
    <w:rsid w:val="003B50DE"/>
    <w:rsid w:val="003B5570"/>
    <w:rsid w:val="003B60B4"/>
    <w:rsid w:val="003B7200"/>
    <w:rsid w:val="003B7C7E"/>
    <w:rsid w:val="003C0CA3"/>
    <w:rsid w:val="003C121E"/>
    <w:rsid w:val="003C44CA"/>
    <w:rsid w:val="003C5078"/>
    <w:rsid w:val="003C6146"/>
    <w:rsid w:val="003D2AB1"/>
    <w:rsid w:val="003D4468"/>
    <w:rsid w:val="003D4C79"/>
    <w:rsid w:val="003D5400"/>
    <w:rsid w:val="003D7476"/>
    <w:rsid w:val="003D7B18"/>
    <w:rsid w:val="003E241C"/>
    <w:rsid w:val="003E2E00"/>
    <w:rsid w:val="003E58D2"/>
    <w:rsid w:val="003E6187"/>
    <w:rsid w:val="003F0FCD"/>
    <w:rsid w:val="003F2338"/>
    <w:rsid w:val="003F2CA6"/>
    <w:rsid w:val="003F302B"/>
    <w:rsid w:val="003F39C8"/>
    <w:rsid w:val="003F4383"/>
    <w:rsid w:val="003F563A"/>
    <w:rsid w:val="00400C6A"/>
    <w:rsid w:val="0040134C"/>
    <w:rsid w:val="00401633"/>
    <w:rsid w:val="00401777"/>
    <w:rsid w:val="00402CD9"/>
    <w:rsid w:val="0040597E"/>
    <w:rsid w:val="00407B5B"/>
    <w:rsid w:val="004104F1"/>
    <w:rsid w:val="004134DC"/>
    <w:rsid w:val="00413F9B"/>
    <w:rsid w:val="00415C13"/>
    <w:rsid w:val="00416349"/>
    <w:rsid w:val="004173A0"/>
    <w:rsid w:val="00421654"/>
    <w:rsid w:val="00424039"/>
    <w:rsid w:val="004240B1"/>
    <w:rsid w:val="004253DE"/>
    <w:rsid w:val="0042708C"/>
    <w:rsid w:val="0043009B"/>
    <w:rsid w:val="00430502"/>
    <w:rsid w:val="00440F93"/>
    <w:rsid w:val="00443093"/>
    <w:rsid w:val="004459B6"/>
    <w:rsid w:val="00445DC1"/>
    <w:rsid w:val="0045028A"/>
    <w:rsid w:val="00450F2F"/>
    <w:rsid w:val="004518CB"/>
    <w:rsid w:val="00451DA4"/>
    <w:rsid w:val="00452456"/>
    <w:rsid w:val="00453502"/>
    <w:rsid w:val="004567B0"/>
    <w:rsid w:val="004573CC"/>
    <w:rsid w:val="00460156"/>
    <w:rsid w:val="00461E0F"/>
    <w:rsid w:val="00462952"/>
    <w:rsid w:val="00463EB2"/>
    <w:rsid w:val="004652B6"/>
    <w:rsid w:val="00466B9C"/>
    <w:rsid w:val="004673A2"/>
    <w:rsid w:val="0046792B"/>
    <w:rsid w:val="00472CCA"/>
    <w:rsid w:val="004734B6"/>
    <w:rsid w:val="0047453C"/>
    <w:rsid w:val="00474EBF"/>
    <w:rsid w:val="00475077"/>
    <w:rsid w:val="0048358B"/>
    <w:rsid w:val="00484C79"/>
    <w:rsid w:val="004850EF"/>
    <w:rsid w:val="00486972"/>
    <w:rsid w:val="0049189E"/>
    <w:rsid w:val="0049258E"/>
    <w:rsid w:val="00493167"/>
    <w:rsid w:val="004947B0"/>
    <w:rsid w:val="004961C2"/>
    <w:rsid w:val="004964BC"/>
    <w:rsid w:val="00497EA8"/>
    <w:rsid w:val="004A1783"/>
    <w:rsid w:val="004A185C"/>
    <w:rsid w:val="004A28A0"/>
    <w:rsid w:val="004A4778"/>
    <w:rsid w:val="004A70A2"/>
    <w:rsid w:val="004A7275"/>
    <w:rsid w:val="004B3B97"/>
    <w:rsid w:val="004B3C1D"/>
    <w:rsid w:val="004B52FC"/>
    <w:rsid w:val="004B70C1"/>
    <w:rsid w:val="004B759D"/>
    <w:rsid w:val="004B7724"/>
    <w:rsid w:val="004C241F"/>
    <w:rsid w:val="004C6EF6"/>
    <w:rsid w:val="004C76B4"/>
    <w:rsid w:val="004C7D1B"/>
    <w:rsid w:val="004D0356"/>
    <w:rsid w:val="004D19BC"/>
    <w:rsid w:val="004D3C3C"/>
    <w:rsid w:val="004E0F8A"/>
    <w:rsid w:val="004E15FD"/>
    <w:rsid w:val="004E2441"/>
    <w:rsid w:val="004E26D1"/>
    <w:rsid w:val="004E5396"/>
    <w:rsid w:val="004E7F3B"/>
    <w:rsid w:val="004F5456"/>
    <w:rsid w:val="00500C04"/>
    <w:rsid w:val="005014B0"/>
    <w:rsid w:val="00501C99"/>
    <w:rsid w:val="00502BD5"/>
    <w:rsid w:val="00502F2C"/>
    <w:rsid w:val="005036E1"/>
    <w:rsid w:val="00506A17"/>
    <w:rsid w:val="00506B63"/>
    <w:rsid w:val="0051220F"/>
    <w:rsid w:val="00514BD1"/>
    <w:rsid w:val="00514C21"/>
    <w:rsid w:val="00521B1B"/>
    <w:rsid w:val="00521E19"/>
    <w:rsid w:val="00523AF4"/>
    <w:rsid w:val="005248C2"/>
    <w:rsid w:val="005308CB"/>
    <w:rsid w:val="0053235C"/>
    <w:rsid w:val="00534638"/>
    <w:rsid w:val="00535196"/>
    <w:rsid w:val="00536647"/>
    <w:rsid w:val="00536EE2"/>
    <w:rsid w:val="00537CA6"/>
    <w:rsid w:val="005401C4"/>
    <w:rsid w:val="0054073E"/>
    <w:rsid w:val="00542FCF"/>
    <w:rsid w:val="00544F39"/>
    <w:rsid w:val="005459AD"/>
    <w:rsid w:val="0054690A"/>
    <w:rsid w:val="00551B61"/>
    <w:rsid w:val="00553ABF"/>
    <w:rsid w:val="0055646E"/>
    <w:rsid w:val="0056463D"/>
    <w:rsid w:val="00566864"/>
    <w:rsid w:val="00570531"/>
    <w:rsid w:val="005705BD"/>
    <w:rsid w:val="00575C39"/>
    <w:rsid w:val="00576039"/>
    <w:rsid w:val="0057740B"/>
    <w:rsid w:val="0058084A"/>
    <w:rsid w:val="00581129"/>
    <w:rsid w:val="00581A11"/>
    <w:rsid w:val="00582CA0"/>
    <w:rsid w:val="005847B1"/>
    <w:rsid w:val="00590AED"/>
    <w:rsid w:val="00592F10"/>
    <w:rsid w:val="00594A3F"/>
    <w:rsid w:val="005963A1"/>
    <w:rsid w:val="005976E1"/>
    <w:rsid w:val="005A0351"/>
    <w:rsid w:val="005A0BA0"/>
    <w:rsid w:val="005A1077"/>
    <w:rsid w:val="005A49A9"/>
    <w:rsid w:val="005A5148"/>
    <w:rsid w:val="005A7850"/>
    <w:rsid w:val="005A7F4D"/>
    <w:rsid w:val="005B28FE"/>
    <w:rsid w:val="005B420C"/>
    <w:rsid w:val="005B42C1"/>
    <w:rsid w:val="005B6F22"/>
    <w:rsid w:val="005C0F8F"/>
    <w:rsid w:val="005C1723"/>
    <w:rsid w:val="005C38BC"/>
    <w:rsid w:val="005C496F"/>
    <w:rsid w:val="005C6CCA"/>
    <w:rsid w:val="005C7FB4"/>
    <w:rsid w:val="005D5698"/>
    <w:rsid w:val="005D74A2"/>
    <w:rsid w:val="005E1FCE"/>
    <w:rsid w:val="005E1FD0"/>
    <w:rsid w:val="005E280D"/>
    <w:rsid w:val="005E3300"/>
    <w:rsid w:val="005E33DA"/>
    <w:rsid w:val="005E35D6"/>
    <w:rsid w:val="005E4526"/>
    <w:rsid w:val="005E50C0"/>
    <w:rsid w:val="005E5DEB"/>
    <w:rsid w:val="005E703B"/>
    <w:rsid w:val="005F0052"/>
    <w:rsid w:val="005F04B8"/>
    <w:rsid w:val="005F4717"/>
    <w:rsid w:val="005F5C86"/>
    <w:rsid w:val="005F6F49"/>
    <w:rsid w:val="005F7335"/>
    <w:rsid w:val="00600C58"/>
    <w:rsid w:val="00600F3A"/>
    <w:rsid w:val="006030C2"/>
    <w:rsid w:val="00603206"/>
    <w:rsid w:val="00604657"/>
    <w:rsid w:val="0060495E"/>
    <w:rsid w:val="00604A00"/>
    <w:rsid w:val="00606227"/>
    <w:rsid w:val="00607263"/>
    <w:rsid w:val="00610E40"/>
    <w:rsid w:val="00612D0F"/>
    <w:rsid w:val="00612EF5"/>
    <w:rsid w:val="00615DD0"/>
    <w:rsid w:val="00615DFA"/>
    <w:rsid w:val="0061788E"/>
    <w:rsid w:val="0062158D"/>
    <w:rsid w:val="00621FA7"/>
    <w:rsid w:val="00623C34"/>
    <w:rsid w:val="00630A22"/>
    <w:rsid w:val="00630D54"/>
    <w:rsid w:val="00630F6B"/>
    <w:rsid w:val="006314C4"/>
    <w:rsid w:val="006337EB"/>
    <w:rsid w:val="00634285"/>
    <w:rsid w:val="00634ABD"/>
    <w:rsid w:val="00636A7F"/>
    <w:rsid w:val="0063794D"/>
    <w:rsid w:val="00644117"/>
    <w:rsid w:val="00645036"/>
    <w:rsid w:val="006522F6"/>
    <w:rsid w:val="00653D8E"/>
    <w:rsid w:val="006574D6"/>
    <w:rsid w:val="00661121"/>
    <w:rsid w:val="006630D4"/>
    <w:rsid w:val="00663E4F"/>
    <w:rsid w:val="0066629F"/>
    <w:rsid w:val="006664FA"/>
    <w:rsid w:val="00670FF7"/>
    <w:rsid w:val="00671B2E"/>
    <w:rsid w:val="00673C14"/>
    <w:rsid w:val="00674912"/>
    <w:rsid w:val="00675711"/>
    <w:rsid w:val="0067677C"/>
    <w:rsid w:val="00677834"/>
    <w:rsid w:val="00677D9E"/>
    <w:rsid w:val="006809FC"/>
    <w:rsid w:val="006811F2"/>
    <w:rsid w:val="006829F3"/>
    <w:rsid w:val="00684001"/>
    <w:rsid w:val="00684A23"/>
    <w:rsid w:val="00685E49"/>
    <w:rsid w:val="00686C02"/>
    <w:rsid w:val="00691164"/>
    <w:rsid w:val="00691CD4"/>
    <w:rsid w:val="00691E55"/>
    <w:rsid w:val="006960FE"/>
    <w:rsid w:val="006966E8"/>
    <w:rsid w:val="006A0888"/>
    <w:rsid w:val="006A23F8"/>
    <w:rsid w:val="006A2EF1"/>
    <w:rsid w:val="006A3417"/>
    <w:rsid w:val="006A4839"/>
    <w:rsid w:val="006A52AE"/>
    <w:rsid w:val="006B0347"/>
    <w:rsid w:val="006B184C"/>
    <w:rsid w:val="006B266A"/>
    <w:rsid w:val="006B2721"/>
    <w:rsid w:val="006B288C"/>
    <w:rsid w:val="006B34B5"/>
    <w:rsid w:val="006B46E4"/>
    <w:rsid w:val="006B4A22"/>
    <w:rsid w:val="006C0238"/>
    <w:rsid w:val="006C22FA"/>
    <w:rsid w:val="006C2599"/>
    <w:rsid w:val="006C2F19"/>
    <w:rsid w:val="006C3A5F"/>
    <w:rsid w:val="006C3DC7"/>
    <w:rsid w:val="006C4A0F"/>
    <w:rsid w:val="006C5B2F"/>
    <w:rsid w:val="006C70E1"/>
    <w:rsid w:val="006C7851"/>
    <w:rsid w:val="006D6102"/>
    <w:rsid w:val="006D6160"/>
    <w:rsid w:val="006E29B1"/>
    <w:rsid w:val="006E2A16"/>
    <w:rsid w:val="006E2C52"/>
    <w:rsid w:val="006E2FA8"/>
    <w:rsid w:val="006E4624"/>
    <w:rsid w:val="006E4949"/>
    <w:rsid w:val="006E4D37"/>
    <w:rsid w:val="006E53E2"/>
    <w:rsid w:val="006E7607"/>
    <w:rsid w:val="006F1241"/>
    <w:rsid w:val="006F1CEB"/>
    <w:rsid w:val="006F2B23"/>
    <w:rsid w:val="006F2D4D"/>
    <w:rsid w:val="006F4529"/>
    <w:rsid w:val="00702FC5"/>
    <w:rsid w:val="00703907"/>
    <w:rsid w:val="00703B20"/>
    <w:rsid w:val="00707DEB"/>
    <w:rsid w:val="00711198"/>
    <w:rsid w:val="00712156"/>
    <w:rsid w:val="00715A8C"/>
    <w:rsid w:val="00716631"/>
    <w:rsid w:val="00717D58"/>
    <w:rsid w:val="00721B0E"/>
    <w:rsid w:val="00723273"/>
    <w:rsid w:val="007246DE"/>
    <w:rsid w:val="00725DD0"/>
    <w:rsid w:val="0072792C"/>
    <w:rsid w:val="007316EC"/>
    <w:rsid w:val="00732B67"/>
    <w:rsid w:val="00732FE9"/>
    <w:rsid w:val="00735E90"/>
    <w:rsid w:val="00737A8C"/>
    <w:rsid w:val="00737D4B"/>
    <w:rsid w:val="00740369"/>
    <w:rsid w:val="007427BA"/>
    <w:rsid w:val="007435C3"/>
    <w:rsid w:val="0074428E"/>
    <w:rsid w:val="00747442"/>
    <w:rsid w:val="0075331B"/>
    <w:rsid w:val="0075355C"/>
    <w:rsid w:val="00754401"/>
    <w:rsid w:val="00755316"/>
    <w:rsid w:val="0075557E"/>
    <w:rsid w:val="0075638F"/>
    <w:rsid w:val="007572E2"/>
    <w:rsid w:val="00760D15"/>
    <w:rsid w:val="00761254"/>
    <w:rsid w:val="00767869"/>
    <w:rsid w:val="0077623E"/>
    <w:rsid w:val="00780133"/>
    <w:rsid w:val="00780E43"/>
    <w:rsid w:val="00781914"/>
    <w:rsid w:val="00781D6E"/>
    <w:rsid w:val="00782376"/>
    <w:rsid w:val="00782581"/>
    <w:rsid w:val="00782766"/>
    <w:rsid w:val="007830DF"/>
    <w:rsid w:val="00784C1C"/>
    <w:rsid w:val="00785CF4"/>
    <w:rsid w:val="00786BA9"/>
    <w:rsid w:val="00786F4D"/>
    <w:rsid w:val="00787647"/>
    <w:rsid w:val="007877A8"/>
    <w:rsid w:val="00790893"/>
    <w:rsid w:val="007921E2"/>
    <w:rsid w:val="0079236A"/>
    <w:rsid w:val="0079448A"/>
    <w:rsid w:val="00796175"/>
    <w:rsid w:val="00796BEE"/>
    <w:rsid w:val="007974F7"/>
    <w:rsid w:val="007A077E"/>
    <w:rsid w:val="007A18F4"/>
    <w:rsid w:val="007A2127"/>
    <w:rsid w:val="007A3025"/>
    <w:rsid w:val="007A45DB"/>
    <w:rsid w:val="007A4BF3"/>
    <w:rsid w:val="007B0E73"/>
    <w:rsid w:val="007B135E"/>
    <w:rsid w:val="007B13B7"/>
    <w:rsid w:val="007B140D"/>
    <w:rsid w:val="007B2106"/>
    <w:rsid w:val="007B34BA"/>
    <w:rsid w:val="007B68CC"/>
    <w:rsid w:val="007C19C7"/>
    <w:rsid w:val="007C213D"/>
    <w:rsid w:val="007C467C"/>
    <w:rsid w:val="007C4E9B"/>
    <w:rsid w:val="007C6BB0"/>
    <w:rsid w:val="007C74CF"/>
    <w:rsid w:val="007D12A8"/>
    <w:rsid w:val="007D1A9A"/>
    <w:rsid w:val="007D33CD"/>
    <w:rsid w:val="007D3AAE"/>
    <w:rsid w:val="007D3DFA"/>
    <w:rsid w:val="007D4422"/>
    <w:rsid w:val="007D68A9"/>
    <w:rsid w:val="007D71F0"/>
    <w:rsid w:val="007E03D0"/>
    <w:rsid w:val="007E05FB"/>
    <w:rsid w:val="007E0DDE"/>
    <w:rsid w:val="007E1456"/>
    <w:rsid w:val="007E152E"/>
    <w:rsid w:val="007E21EC"/>
    <w:rsid w:val="007E2C43"/>
    <w:rsid w:val="007E2CA5"/>
    <w:rsid w:val="007E4BD3"/>
    <w:rsid w:val="007E59B2"/>
    <w:rsid w:val="007E7D57"/>
    <w:rsid w:val="007F0A7E"/>
    <w:rsid w:val="007F175D"/>
    <w:rsid w:val="007F2659"/>
    <w:rsid w:val="007F389A"/>
    <w:rsid w:val="007F6B2F"/>
    <w:rsid w:val="00803FBE"/>
    <w:rsid w:val="00804F25"/>
    <w:rsid w:val="00810C38"/>
    <w:rsid w:val="00815469"/>
    <w:rsid w:val="00815853"/>
    <w:rsid w:val="00816801"/>
    <w:rsid w:val="00817366"/>
    <w:rsid w:val="0082005B"/>
    <w:rsid w:val="008212A8"/>
    <w:rsid w:val="0082136A"/>
    <w:rsid w:val="00821BA5"/>
    <w:rsid w:val="0082533A"/>
    <w:rsid w:val="008260BE"/>
    <w:rsid w:val="00826194"/>
    <w:rsid w:val="008265C9"/>
    <w:rsid w:val="0083042B"/>
    <w:rsid w:val="00834550"/>
    <w:rsid w:val="008345F9"/>
    <w:rsid w:val="0083492C"/>
    <w:rsid w:val="00837D80"/>
    <w:rsid w:val="00837DDC"/>
    <w:rsid w:val="00840187"/>
    <w:rsid w:val="00842BD1"/>
    <w:rsid w:val="00843497"/>
    <w:rsid w:val="00845CFF"/>
    <w:rsid w:val="00852B84"/>
    <w:rsid w:val="00854F52"/>
    <w:rsid w:val="008620A0"/>
    <w:rsid w:val="00862678"/>
    <w:rsid w:val="00863D16"/>
    <w:rsid w:val="00867A05"/>
    <w:rsid w:val="008700DA"/>
    <w:rsid w:val="00870E65"/>
    <w:rsid w:val="00873521"/>
    <w:rsid w:val="008753CE"/>
    <w:rsid w:val="00876489"/>
    <w:rsid w:val="008768D3"/>
    <w:rsid w:val="00880B9D"/>
    <w:rsid w:val="008816C3"/>
    <w:rsid w:val="00882415"/>
    <w:rsid w:val="0088252F"/>
    <w:rsid w:val="008840B7"/>
    <w:rsid w:val="0088414A"/>
    <w:rsid w:val="0088635E"/>
    <w:rsid w:val="00887874"/>
    <w:rsid w:val="00890005"/>
    <w:rsid w:val="0089056F"/>
    <w:rsid w:val="008929DB"/>
    <w:rsid w:val="00894AF6"/>
    <w:rsid w:val="00894BF3"/>
    <w:rsid w:val="008961F7"/>
    <w:rsid w:val="008979CC"/>
    <w:rsid w:val="008A2396"/>
    <w:rsid w:val="008A3EFA"/>
    <w:rsid w:val="008A4F73"/>
    <w:rsid w:val="008A7FD3"/>
    <w:rsid w:val="008B3CC7"/>
    <w:rsid w:val="008B41E0"/>
    <w:rsid w:val="008C0E1C"/>
    <w:rsid w:val="008C2FD2"/>
    <w:rsid w:val="008C3C8D"/>
    <w:rsid w:val="008C51A4"/>
    <w:rsid w:val="008D0C54"/>
    <w:rsid w:val="008D10BF"/>
    <w:rsid w:val="008D11B1"/>
    <w:rsid w:val="008D1426"/>
    <w:rsid w:val="008D2C51"/>
    <w:rsid w:val="008D2D03"/>
    <w:rsid w:val="008D6FAE"/>
    <w:rsid w:val="008D7911"/>
    <w:rsid w:val="008E044E"/>
    <w:rsid w:val="008E0DA3"/>
    <w:rsid w:val="008E10A7"/>
    <w:rsid w:val="008E2364"/>
    <w:rsid w:val="008E398D"/>
    <w:rsid w:val="008E53E6"/>
    <w:rsid w:val="008F2BE6"/>
    <w:rsid w:val="008F3424"/>
    <w:rsid w:val="008F52BC"/>
    <w:rsid w:val="008F5589"/>
    <w:rsid w:val="008F6A55"/>
    <w:rsid w:val="008F72E8"/>
    <w:rsid w:val="00900389"/>
    <w:rsid w:val="009011EE"/>
    <w:rsid w:val="00902CED"/>
    <w:rsid w:val="009034C7"/>
    <w:rsid w:val="00907229"/>
    <w:rsid w:val="0091082E"/>
    <w:rsid w:val="009167FB"/>
    <w:rsid w:val="0091771D"/>
    <w:rsid w:val="00920916"/>
    <w:rsid w:val="0092288B"/>
    <w:rsid w:val="009230B5"/>
    <w:rsid w:val="009256B5"/>
    <w:rsid w:val="00934BE5"/>
    <w:rsid w:val="00935EE1"/>
    <w:rsid w:val="00936950"/>
    <w:rsid w:val="00940AB2"/>
    <w:rsid w:val="009417D9"/>
    <w:rsid w:val="00941C1C"/>
    <w:rsid w:val="00941DFC"/>
    <w:rsid w:val="00943A5A"/>
    <w:rsid w:val="00943FC1"/>
    <w:rsid w:val="00944CA5"/>
    <w:rsid w:val="00945A11"/>
    <w:rsid w:val="0094664D"/>
    <w:rsid w:val="00947D97"/>
    <w:rsid w:val="00947F9E"/>
    <w:rsid w:val="00951271"/>
    <w:rsid w:val="009532EF"/>
    <w:rsid w:val="0096023A"/>
    <w:rsid w:val="00960456"/>
    <w:rsid w:val="00961A73"/>
    <w:rsid w:val="00961B21"/>
    <w:rsid w:val="00961C2F"/>
    <w:rsid w:val="009635FE"/>
    <w:rsid w:val="00966956"/>
    <w:rsid w:val="00967BBD"/>
    <w:rsid w:val="0097171C"/>
    <w:rsid w:val="00971CF4"/>
    <w:rsid w:val="0097417C"/>
    <w:rsid w:val="00975EA8"/>
    <w:rsid w:val="009770CC"/>
    <w:rsid w:val="0098089E"/>
    <w:rsid w:val="00981DE1"/>
    <w:rsid w:val="009820B5"/>
    <w:rsid w:val="009855EB"/>
    <w:rsid w:val="00985755"/>
    <w:rsid w:val="00985D5F"/>
    <w:rsid w:val="00985FD5"/>
    <w:rsid w:val="00993613"/>
    <w:rsid w:val="009944C6"/>
    <w:rsid w:val="009956A9"/>
    <w:rsid w:val="00996100"/>
    <w:rsid w:val="009A205D"/>
    <w:rsid w:val="009A2E89"/>
    <w:rsid w:val="009A366B"/>
    <w:rsid w:val="009A656E"/>
    <w:rsid w:val="009A667C"/>
    <w:rsid w:val="009A7DB1"/>
    <w:rsid w:val="009A7EFA"/>
    <w:rsid w:val="009B2FD9"/>
    <w:rsid w:val="009B69F5"/>
    <w:rsid w:val="009C087A"/>
    <w:rsid w:val="009C150B"/>
    <w:rsid w:val="009C18C9"/>
    <w:rsid w:val="009C2B5C"/>
    <w:rsid w:val="009C32B3"/>
    <w:rsid w:val="009C50A6"/>
    <w:rsid w:val="009C6296"/>
    <w:rsid w:val="009D0BBC"/>
    <w:rsid w:val="009D0EE4"/>
    <w:rsid w:val="009D1756"/>
    <w:rsid w:val="009D1D10"/>
    <w:rsid w:val="009D25A8"/>
    <w:rsid w:val="009D380E"/>
    <w:rsid w:val="009D3D46"/>
    <w:rsid w:val="009D7A93"/>
    <w:rsid w:val="009E0658"/>
    <w:rsid w:val="009E12E3"/>
    <w:rsid w:val="009E22B5"/>
    <w:rsid w:val="009E413C"/>
    <w:rsid w:val="009E49CF"/>
    <w:rsid w:val="009E4B8D"/>
    <w:rsid w:val="009E6A69"/>
    <w:rsid w:val="009F0086"/>
    <w:rsid w:val="009F43C7"/>
    <w:rsid w:val="009F5651"/>
    <w:rsid w:val="009F5E27"/>
    <w:rsid w:val="009F6E6B"/>
    <w:rsid w:val="009F7BE8"/>
    <w:rsid w:val="00A003B8"/>
    <w:rsid w:val="00A01D3C"/>
    <w:rsid w:val="00A04165"/>
    <w:rsid w:val="00A05BFC"/>
    <w:rsid w:val="00A10EB7"/>
    <w:rsid w:val="00A11C52"/>
    <w:rsid w:val="00A1207B"/>
    <w:rsid w:val="00A12979"/>
    <w:rsid w:val="00A16AEB"/>
    <w:rsid w:val="00A17CDC"/>
    <w:rsid w:val="00A2184B"/>
    <w:rsid w:val="00A223E8"/>
    <w:rsid w:val="00A2330F"/>
    <w:rsid w:val="00A23C22"/>
    <w:rsid w:val="00A247E4"/>
    <w:rsid w:val="00A25CB1"/>
    <w:rsid w:val="00A27E46"/>
    <w:rsid w:val="00A3396D"/>
    <w:rsid w:val="00A34D0D"/>
    <w:rsid w:val="00A35548"/>
    <w:rsid w:val="00A35CB2"/>
    <w:rsid w:val="00A35E13"/>
    <w:rsid w:val="00A36F74"/>
    <w:rsid w:val="00A4197F"/>
    <w:rsid w:val="00A42248"/>
    <w:rsid w:val="00A42870"/>
    <w:rsid w:val="00A4298A"/>
    <w:rsid w:val="00A46299"/>
    <w:rsid w:val="00A47DAF"/>
    <w:rsid w:val="00A5378E"/>
    <w:rsid w:val="00A547DE"/>
    <w:rsid w:val="00A569A3"/>
    <w:rsid w:val="00A57B0E"/>
    <w:rsid w:val="00A60B27"/>
    <w:rsid w:val="00A62129"/>
    <w:rsid w:val="00A63ED5"/>
    <w:rsid w:val="00A640C9"/>
    <w:rsid w:val="00A640D2"/>
    <w:rsid w:val="00A64F53"/>
    <w:rsid w:val="00A65174"/>
    <w:rsid w:val="00A66337"/>
    <w:rsid w:val="00A674EA"/>
    <w:rsid w:val="00A733C3"/>
    <w:rsid w:val="00A81940"/>
    <w:rsid w:val="00A819F1"/>
    <w:rsid w:val="00A81CAE"/>
    <w:rsid w:val="00A82396"/>
    <w:rsid w:val="00A90B92"/>
    <w:rsid w:val="00A90E08"/>
    <w:rsid w:val="00A910F1"/>
    <w:rsid w:val="00A93DFC"/>
    <w:rsid w:val="00A95F67"/>
    <w:rsid w:val="00A97593"/>
    <w:rsid w:val="00AA2E62"/>
    <w:rsid w:val="00AA46C9"/>
    <w:rsid w:val="00AA528B"/>
    <w:rsid w:val="00AA5458"/>
    <w:rsid w:val="00AA7286"/>
    <w:rsid w:val="00AB0A1D"/>
    <w:rsid w:val="00AB0FB4"/>
    <w:rsid w:val="00AB1B6C"/>
    <w:rsid w:val="00AB6848"/>
    <w:rsid w:val="00AC1E4F"/>
    <w:rsid w:val="00AC5E78"/>
    <w:rsid w:val="00AC7312"/>
    <w:rsid w:val="00AD1927"/>
    <w:rsid w:val="00AD2898"/>
    <w:rsid w:val="00AD3F29"/>
    <w:rsid w:val="00AD61EA"/>
    <w:rsid w:val="00AD724D"/>
    <w:rsid w:val="00AE0368"/>
    <w:rsid w:val="00AE10DD"/>
    <w:rsid w:val="00AE11D4"/>
    <w:rsid w:val="00AE2DE3"/>
    <w:rsid w:val="00AE3614"/>
    <w:rsid w:val="00AE3A1D"/>
    <w:rsid w:val="00AE3E25"/>
    <w:rsid w:val="00AE4840"/>
    <w:rsid w:val="00AE6432"/>
    <w:rsid w:val="00AE7F95"/>
    <w:rsid w:val="00AF053A"/>
    <w:rsid w:val="00AF0F20"/>
    <w:rsid w:val="00AF180C"/>
    <w:rsid w:val="00AF2134"/>
    <w:rsid w:val="00AF3ACC"/>
    <w:rsid w:val="00AF73C1"/>
    <w:rsid w:val="00B02DB6"/>
    <w:rsid w:val="00B048B1"/>
    <w:rsid w:val="00B06439"/>
    <w:rsid w:val="00B071DF"/>
    <w:rsid w:val="00B102FF"/>
    <w:rsid w:val="00B131F9"/>
    <w:rsid w:val="00B14784"/>
    <w:rsid w:val="00B16EAE"/>
    <w:rsid w:val="00B20A5B"/>
    <w:rsid w:val="00B2327F"/>
    <w:rsid w:val="00B25EFC"/>
    <w:rsid w:val="00B3355F"/>
    <w:rsid w:val="00B33EE8"/>
    <w:rsid w:val="00B3563F"/>
    <w:rsid w:val="00B36B7C"/>
    <w:rsid w:val="00B426ED"/>
    <w:rsid w:val="00B44B14"/>
    <w:rsid w:val="00B45E9A"/>
    <w:rsid w:val="00B47E12"/>
    <w:rsid w:val="00B5337C"/>
    <w:rsid w:val="00B53D3F"/>
    <w:rsid w:val="00B55BDF"/>
    <w:rsid w:val="00B575DA"/>
    <w:rsid w:val="00B602CB"/>
    <w:rsid w:val="00B60335"/>
    <w:rsid w:val="00B6199C"/>
    <w:rsid w:val="00B64B39"/>
    <w:rsid w:val="00B65433"/>
    <w:rsid w:val="00B66E17"/>
    <w:rsid w:val="00B703D6"/>
    <w:rsid w:val="00B70C0F"/>
    <w:rsid w:val="00B7192D"/>
    <w:rsid w:val="00B72576"/>
    <w:rsid w:val="00B725F7"/>
    <w:rsid w:val="00B72EE1"/>
    <w:rsid w:val="00B761B3"/>
    <w:rsid w:val="00B76C70"/>
    <w:rsid w:val="00B77B38"/>
    <w:rsid w:val="00B80591"/>
    <w:rsid w:val="00B80F2D"/>
    <w:rsid w:val="00B812CA"/>
    <w:rsid w:val="00B81567"/>
    <w:rsid w:val="00B82C5A"/>
    <w:rsid w:val="00B82DE8"/>
    <w:rsid w:val="00B8689F"/>
    <w:rsid w:val="00B87026"/>
    <w:rsid w:val="00B90D2D"/>
    <w:rsid w:val="00B911C4"/>
    <w:rsid w:val="00B94EDF"/>
    <w:rsid w:val="00B951D4"/>
    <w:rsid w:val="00B95A08"/>
    <w:rsid w:val="00B969EC"/>
    <w:rsid w:val="00BA1741"/>
    <w:rsid w:val="00BA7370"/>
    <w:rsid w:val="00BB0A19"/>
    <w:rsid w:val="00BB20CF"/>
    <w:rsid w:val="00BB26C7"/>
    <w:rsid w:val="00BB32ED"/>
    <w:rsid w:val="00BB33C9"/>
    <w:rsid w:val="00BB4C50"/>
    <w:rsid w:val="00BB70FA"/>
    <w:rsid w:val="00BB75EB"/>
    <w:rsid w:val="00BB76EC"/>
    <w:rsid w:val="00BB7E64"/>
    <w:rsid w:val="00BC1140"/>
    <w:rsid w:val="00BC1F2C"/>
    <w:rsid w:val="00BC3BD1"/>
    <w:rsid w:val="00BC49B4"/>
    <w:rsid w:val="00BC5A76"/>
    <w:rsid w:val="00BC78C3"/>
    <w:rsid w:val="00BC793B"/>
    <w:rsid w:val="00BD3B7B"/>
    <w:rsid w:val="00BD51E8"/>
    <w:rsid w:val="00BD57D4"/>
    <w:rsid w:val="00BE0BDD"/>
    <w:rsid w:val="00BE500A"/>
    <w:rsid w:val="00BE5DDD"/>
    <w:rsid w:val="00BE7550"/>
    <w:rsid w:val="00BF0105"/>
    <w:rsid w:val="00BF182E"/>
    <w:rsid w:val="00BF2ECE"/>
    <w:rsid w:val="00BF2F16"/>
    <w:rsid w:val="00BF3F71"/>
    <w:rsid w:val="00BF4197"/>
    <w:rsid w:val="00BF74E2"/>
    <w:rsid w:val="00C003C3"/>
    <w:rsid w:val="00C00517"/>
    <w:rsid w:val="00C01178"/>
    <w:rsid w:val="00C021AB"/>
    <w:rsid w:val="00C0466F"/>
    <w:rsid w:val="00C04DA8"/>
    <w:rsid w:val="00C053AE"/>
    <w:rsid w:val="00C065F8"/>
    <w:rsid w:val="00C10686"/>
    <w:rsid w:val="00C11573"/>
    <w:rsid w:val="00C119CE"/>
    <w:rsid w:val="00C12C7C"/>
    <w:rsid w:val="00C15FB6"/>
    <w:rsid w:val="00C221B7"/>
    <w:rsid w:val="00C24D7D"/>
    <w:rsid w:val="00C2693F"/>
    <w:rsid w:val="00C27EA0"/>
    <w:rsid w:val="00C32F25"/>
    <w:rsid w:val="00C35087"/>
    <w:rsid w:val="00C35F6E"/>
    <w:rsid w:val="00C36041"/>
    <w:rsid w:val="00C363BF"/>
    <w:rsid w:val="00C379DE"/>
    <w:rsid w:val="00C41425"/>
    <w:rsid w:val="00C42FE5"/>
    <w:rsid w:val="00C43A27"/>
    <w:rsid w:val="00C43C89"/>
    <w:rsid w:val="00C441BE"/>
    <w:rsid w:val="00C458A6"/>
    <w:rsid w:val="00C51191"/>
    <w:rsid w:val="00C52791"/>
    <w:rsid w:val="00C52E34"/>
    <w:rsid w:val="00C52E94"/>
    <w:rsid w:val="00C545BD"/>
    <w:rsid w:val="00C5481D"/>
    <w:rsid w:val="00C60694"/>
    <w:rsid w:val="00C60B5C"/>
    <w:rsid w:val="00C63527"/>
    <w:rsid w:val="00C63694"/>
    <w:rsid w:val="00C65394"/>
    <w:rsid w:val="00C658AD"/>
    <w:rsid w:val="00C67174"/>
    <w:rsid w:val="00C67985"/>
    <w:rsid w:val="00C7150A"/>
    <w:rsid w:val="00C71DCA"/>
    <w:rsid w:val="00C744B0"/>
    <w:rsid w:val="00C74E3F"/>
    <w:rsid w:val="00C768BD"/>
    <w:rsid w:val="00C772C1"/>
    <w:rsid w:val="00C77854"/>
    <w:rsid w:val="00C77B5B"/>
    <w:rsid w:val="00C77D5B"/>
    <w:rsid w:val="00C80648"/>
    <w:rsid w:val="00C80F77"/>
    <w:rsid w:val="00C839C6"/>
    <w:rsid w:val="00C849E7"/>
    <w:rsid w:val="00C86023"/>
    <w:rsid w:val="00C90BEB"/>
    <w:rsid w:val="00C90FFE"/>
    <w:rsid w:val="00C9331E"/>
    <w:rsid w:val="00C93464"/>
    <w:rsid w:val="00C9387C"/>
    <w:rsid w:val="00C95B0A"/>
    <w:rsid w:val="00C975AC"/>
    <w:rsid w:val="00CA180E"/>
    <w:rsid w:val="00CA394A"/>
    <w:rsid w:val="00CA4DDF"/>
    <w:rsid w:val="00CA51A8"/>
    <w:rsid w:val="00CB0144"/>
    <w:rsid w:val="00CB158F"/>
    <w:rsid w:val="00CB2C46"/>
    <w:rsid w:val="00CB3008"/>
    <w:rsid w:val="00CB5215"/>
    <w:rsid w:val="00CB572F"/>
    <w:rsid w:val="00CB6ECB"/>
    <w:rsid w:val="00CB7ABC"/>
    <w:rsid w:val="00CC0C09"/>
    <w:rsid w:val="00CC1606"/>
    <w:rsid w:val="00CC1AAD"/>
    <w:rsid w:val="00CC2CCC"/>
    <w:rsid w:val="00CC3ABF"/>
    <w:rsid w:val="00CC5114"/>
    <w:rsid w:val="00CC60A2"/>
    <w:rsid w:val="00CD0BCE"/>
    <w:rsid w:val="00CD0FE1"/>
    <w:rsid w:val="00CD1503"/>
    <w:rsid w:val="00CD3999"/>
    <w:rsid w:val="00CD43F8"/>
    <w:rsid w:val="00CD53A3"/>
    <w:rsid w:val="00CD554E"/>
    <w:rsid w:val="00CD70C1"/>
    <w:rsid w:val="00CE33D9"/>
    <w:rsid w:val="00CE3F3C"/>
    <w:rsid w:val="00CE4BF0"/>
    <w:rsid w:val="00CE7538"/>
    <w:rsid w:val="00CE78A7"/>
    <w:rsid w:val="00CF013F"/>
    <w:rsid w:val="00CF1C9A"/>
    <w:rsid w:val="00CF3AE9"/>
    <w:rsid w:val="00CF413F"/>
    <w:rsid w:val="00CF456F"/>
    <w:rsid w:val="00D00FCC"/>
    <w:rsid w:val="00D02F5C"/>
    <w:rsid w:val="00D03116"/>
    <w:rsid w:val="00D04235"/>
    <w:rsid w:val="00D1061B"/>
    <w:rsid w:val="00D10A2A"/>
    <w:rsid w:val="00D12BD1"/>
    <w:rsid w:val="00D13583"/>
    <w:rsid w:val="00D14E1B"/>
    <w:rsid w:val="00D15B25"/>
    <w:rsid w:val="00D1750B"/>
    <w:rsid w:val="00D20148"/>
    <w:rsid w:val="00D23012"/>
    <w:rsid w:val="00D23A9A"/>
    <w:rsid w:val="00D23C30"/>
    <w:rsid w:val="00D24143"/>
    <w:rsid w:val="00D24ACA"/>
    <w:rsid w:val="00D24DA8"/>
    <w:rsid w:val="00D26D70"/>
    <w:rsid w:val="00D303F2"/>
    <w:rsid w:val="00D308CB"/>
    <w:rsid w:val="00D345D1"/>
    <w:rsid w:val="00D3569B"/>
    <w:rsid w:val="00D409F9"/>
    <w:rsid w:val="00D411F9"/>
    <w:rsid w:val="00D43967"/>
    <w:rsid w:val="00D442C5"/>
    <w:rsid w:val="00D44A99"/>
    <w:rsid w:val="00D44F1E"/>
    <w:rsid w:val="00D45332"/>
    <w:rsid w:val="00D45A92"/>
    <w:rsid w:val="00D45D94"/>
    <w:rsid w:val="00D45F75"/>
    <w:rsid w:val="00D45FEC"/>
    <w:rsid w:val="00D46C3A"/>
    <w:rsid w:val="00D4734B"/>
    <w:rsid w:val="00D51F9A"/>
    <w:rsid w:val="00D52C43"/>
    <w:rsid w:val="00D5439D"/>
    <w:rsid w:val="00D60C6B"/>
    <w:rsid w:val="00D627A7"/>
    <w:rsid w:val="00D628CA"/>
    <w:rsid w:val="00D6422C"/>
    <w:rsid w:val="00D7010F"/>
    <w:rsid w:val="00D70BF5"/>
    <w:rsid w:val="00D759F7"/>
    <w:rsid w:val="00D80522"/>
    <w:rsid w:val="00D8164F"/>
    <w:rsid w:val="00D82F0D"/>
    <w:rsid w:val="00D84A8F"/>
    <w:rsid w:val="00D85648"/>
    <w:rsid w:val="00D8579E"/>
    <w:rsid w:val="00D86FB5"/>
    <w:rsid w:val="00D918F1"/>
    <w:rsid w:val="00D93251"/>
    <w:rsid w:val="00D93E06"/>
    <w:rsid w:val="00D94E70"/>
    <w:rsid w:val="00D9514D"/>
    <w:rsid w:val="00D9673A"/>
    <w:rsid w:val="00DA1319"/>
    <w:rsid w:val="00DA2128"/>
    <w:rsid w:val="00DA3D96"/>
    <w:rsid w:val="00DA53AB"/>
    <w:rsid w:val="00DB0F28"/>
    <w:rsid w:val="00DB1AA9"/>
    <w:rsid w:val="00DB543D"/>
    <w:rsid w:val="00DB60B4"/>
    <w:rsid w:val="00DB73A1"/>
    <w:rsid w:val="00DC3DFC"/>
    <w:rsid w:val="00DC6569"/>
    <w:rsid w:val="00DD04ED"/>
    <w:rsid w:val="00DD113E"/>
    <w:rsid w:val="00DD262E"/>
    <w:rsid w:val="00DD4393"/>
    <w:rsid w:val="00DD5612"/>
    <w:rsid w:val="00DD587E"/>
    <w:rsid w:val="00DD59B6"/>
    <w:rsid w:val="00DD6786"/>
    <w:rsid w:val="00DD6960"/>
    <w:rsid w:val="00DD6C0A"/>
    <w:rsid w:val="00DD7F45"/>
    <w:rsid w:val="00DE2EBB"/>
    <w:rsid w:val="00DE32B4"/>
    <w:rsid w:val="00DE33E6"/>
    <w:rsid w:val="00DE5A07"/>
    <w:rsid w:val="00DE792F"/>
    <w:rsid w:val="00DF057F"/>
    <w:rsid w:val="00DF06C3"/>
    <w:rsid w:val="00DF2395"/>
    <w:rsid w:val="00DF3456"/>
    <w:rsid w:val="00DF7B9C"/>
    <w:rsid w:val="00E00D31"/>
    <w:rsid w:val="00E02DB9"/>
    <w:rsid w:val="00E058E5"/>
    <w:rsid w:val="00E05C53"/>
    <w:rsid w:val="00E0751C"/>
    <w:rsid w:val="00E131B0"/>
    <w:rsid w:val="00E13463"/>
    <w:rsid w:val="00E14211"/>
    <w:rsid w:val="00E14CA1"/>
    <w:rsid w:val="00E157B7"/>
    <w:rsid w:val="00E16361"/>
    <w:rsid w:val="00E22498"/>
    <w:rsid w:val="00E224D2"/>
    <w:rsid w:val="00E23406"/>
    <w:rsid w:val="00E2468E"/>
    <w:rsid w:val="00E24B46"/>
    <w:rsid w:val="00E24B58"/>
    <w:rsid w:val="00E25A48"/>
    <w:rsid w:val="00E2646A"/>
    <w:rsid w:val="00E268DD"/>
    <w:rsid w:val="00E26EBE"/>
    <w:rsid w:val="00E273A0"/>
    <w:rsid w:val="00E308AE"/>
    <w:rsid w:val="00E3093A"/>
    <w:rsid w:val="00E31EF8"/>
    <w:rsid w:val="00E3242E"/>
    <w:rsid w:val="00E32FD2"/>
    <w:rsid w:val="00E33701"/>
    <w:rsid w:val="00E3370E"/>
    <w:rsid w:val="00E34C54"/>
    <w:rsid w:val="00E36844"/>
    <w:rsid w:val="00E37720"/>
    <w:rsid w:val="00E40447"/>
    <w:rsid w:val="00E40E9D"/>
    <w:rsid w:val="00E41915"/>
    <w:rsid w:val="00E419F5"/>
    <w:rsid w:val="00E43082"/>
    <w:rsid w:val="00E45381"/>
    <w:rsid w:val="00E45465"/>
    <w:rsid w:val="00E45608"/>
    <w:rsid w:val="00E477D6"/>
    <w:rsid w:val="00E50D62"/>
    <w:rsid w:val="00E520D4"/>
    <w:rsid w:val="00E527C6"/>
    <w:rsid w:val="00E52A03"/>
    <w:rsid w:val="00E53D58"/>
    <w:rsid w:val="00E55668"/>
    <w:rsid w:val="00E5572F"/>
    <w:rsid w:val="00E56E55"/>
    <w:rsid w:val="00E57175"/>
    <w:rsid w:val="00E57A45"/>
    <w:rsid w:val="00E64C9F"/>
    <w:rsid w:val="00E66C2D"/>
    <w:rsid w:val="00E7051A"/>
    <w:rsid w:val="00E74388"/>
    <w:rsid w:val="00E8444D"/>
    <w:rsid w:val="00E84776"/>
    <w:rsid w:val="00E853EF"/>
    <w:rsid w:val="00E85C95"/>
    <w:rsid w:val="00E86465"/>
    <w:rsid w:val="00E909AE"/>
    <w:rsid w:val="00E916DD"/>
    <w:rsid w:val="00E91780"/>
    <w:rsid w:val="00E92439"/>
    <w:rsid w:val="00E9370D"/>
    <w:rsid w:val="00E9391D"/>
    <w:rsid w:val="00E94303"/>
    <w:rsid w:val="00E94ED9"/>
    <w:rsid w:val="00E950DD"/>
    <w:rsid w:val="00EA12B0"/>
    <w:rsid w:val="00EA38D7"/>
    <w:rsid w:val="00EA616F"/>
    <w:rsid w:val="00EA7964"/>
    <w:rsid w:val="00EB0B4E"/>
    <w:rsid w:val="00EB1CEA"/>
    <w:rsid w:val="00EB522C"/>
    <w:rsid w:val="00EB562F"/>
    <w:rsid w:val="00EB699C"/>
    <w:rsid w:val="00EB7835"/>
    <w:rsid w:val="00EC0D82"/>
    <w:rsid w:val="00EC115D"/>
    <w:rsid w:val="00EC129F"/>
    <w:rsid w:val="00EC2A93"/>
    <w:rsid w:val="00EC33DB"/>
    <w:rsid w:val="00EC4C8C"/>
    <w:rsid w:val="00EC61C8"/>
    <w:rsid w:val="00EC63C2"/>
    <w:rsid w:val="00ED0B70"/>
    <w:rsid w:val="00ED1AA1"/>
    <w:rsid w:val="00ED3879"/>
    <w:rsid w:val="00ED6893"/>
    <w:rsid w:val="00ED6CF5"/>
    <w:rsid w:val="00EE12CE"/>
    <w:rsid w:val="00EE1FEC"/>
    <w:rsid w:val="00EE3090"/>
    <w:rsid w:val="00EE321D"/>
    <w:rsid w:val="00EE5658"/>
    <w:rsid w:val="00EE601A"/>
    <w:rsid w:val="00EE607B"/>
    <w:rsid w:val="00EE6736"/>
    <w:rsid w:val="00EE747F"/>
    <w:rsid w:val="00EF0EB0"/>
    <w:rsid w:val="00EF201D"/>
    <w:rsid w:val="00EF253C"/>
    <w:rsid w:val="00EF3B38"/>
    <w:rsid w:val="00EF5C2F"/>
    <w:rsid w:val="00EF676B"/>
    <w:rsid w:val="00EF6904"/>
    <w:rsid w:val="00EF7213"/>
    <w:rsid w:val="00F03D8A"/>
    <w:rsid w:val="00F044FE"/>
    <w:rsid w:val="00F0569F"/>
    <w:rsid w:val="00F05701"/>
    <w:rsid w:val="00F05798"/>
    <w:rsid w:val="00F0582D"/>
    <w:rsid w:val="00F0671D"/>
    <w:rsid w:val="00F068F6"/>
    <w:rsid w:val="00F10F4B"/>
    <w:rsid w:val="00F10F98"/>
    <w:rsid w:val="00F11F31"/>
    <w:rsid w:val="00F120DB"/>
    <w:rsid w:val="00F128A7"/>
    <w:rsid w:val="00F12A5D"/>
    <w:rsid w:val="00F13532"/>
    <w:rsid w:val="00F1367A"/>
    <w:rsid w:val="00F13FD4"/>
    <w:rsid w:val="00F156EA"/>
    <w:rsid w:val="00F15D46"/>
    <w:rsid w:val="00F16DDF"/>
    <w:rsid w:val="00F16FFA"/>
    <w:rsid w:val="00F20009"/>
    <w:rsid w:val="00F20E22"/>
    <w:rsid w:val="00F21807"/>
    <w:rsid w:val="00F227C2"/>
    <w:rsid w:val="00F242B7"/>
    <w:rsid w:val="00F2650B"/>
    <w:rsid w:val="00F31FF4"/>
    <w:rsid w:val="00F330D0"/>
    <w:rsid w:val="00F40775"/>
    <w:rsid w:val="00F40CD0"/>
    <w:rsid w:val="00F41BBF"/>
    <w:rsid w:val="00F4204C"/>
    <w:rsid w:val="00F42FD5"/>
    <w:rsid w:val="00F44F23"/>
    <w:rsid w:val="00F4526E"/>
    <w:rsid w:val="00F45BBE"/>
    <w:rsid w:val="00F46820"/>
    <w:rsid w:val="00F51F67"/>
    <w:rsid w:val="00F55CA4"/>
    <w:rsid w:val="00F566BA"/>
    <w:rsid w:val="00F56916"/>
    <w:rsid w:val="00F616E5"/>
    <w:rsid w:val="00F642CD"/>
    <w:rsid w:val="00F66953"/>
    <w:rsid w:val="00F70762"/>
    <w:rsid w:val="00F7090F"/>
    <w:rsid w:val="00F73034"/>
    <w:rsid w:val="00F734BE"/>
    <w:rsid w:val="00F7609A"/>
    <w:rsid w:val="00F81009"/>
    <w:rsid w:val="00F8109A"/>
    <w:rsid w:val="00F826F2"/>
    <w:rsid w:val="00F82A3F"/>
    <w:rsid w:val="00F82CD1"/>
    <w:rsid w:val="00F82E13"/>
    <w:rsid w:val="00F8352F"/>
    <w:rsid w:val="00F85900"/>
    <w:rsid w:val="00F869E3"/>
    <w:rsid w:val="00F87DB1"/>
    <w:rsid w:val="00F87E25"/>
    <w:rsid w:val="00F90864"/>
    <w:rsid w:val="00F925FC"/>
    <w:rsid w:val="00F92DC4"/>
    <w:rsid w:val="00F96D24"/>
    <w:rsid w:val="00FA2322"/>
    <w:rsid w:val="00FA609B"/>
    <w:rsid w:val="00FA6222"/>
    <w:rsid w:val="00FA7AC6"/>
    <w:rsid w:val="00FB1859"/>
    <w:rsid w:val="00FB26FA"/>
    <w:rsid w:val="00FB463F"/>
    <w:rsid w:val="00FB6A8F"/>
    <w:rsid w:val="00FB6B2C"/>
    <w:rsid w:val="00FC0596"/>
    <w:rsid w:val="00FC0B46"/>
    <w:rsid w:val="00FC15F7"/>
    <w:rsid w:val="00FC18F8"/>
    <w:rsid w:val="00FC254D"/>
    <w:rsid w:val="00FC2ED5"/>
    <w:rsid w:val="00FC5934"/>
    <w:rsid w:val="00FC6AB9"/>
    <w:rsid w:val="00FD14E0"/>
    <w:rsid w:val="00FD1502"/>
    <w:rsid w:val="00FD1747"/>
    <w:rsid w:val="00FD26AA"/>
    <w:rsid w:val="00FD2B8A"/>
    <w:rsid w:val="00FD31F6"/>
    <w:rsid w:val="00FD3621"/>
    <w:rsid w:val="00FE2A6D"/>
    <w:rsid w:val="00FE2BDF"/>
    <w:rsid w:val="00FE4E53"/>
    <w:rsid w:val="00FE4E8C"/>
    <w:rsid w:val="00FE7034"/>
    <w:rsid w:val="00FF08ED"/>
    <w:rsid w:val="00FF0F47"/>
    <w:rsid w:val="00FF2786"/>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link w:val="ab"/>
    <w:uiPriority w:val="99"/>
    <w:semiHidden/>
    <w:rsid w:val="009944C6"/>
    <w:rPr>
      <w:rFonts w:ascii="Tahoma" w:hAnsi="Tahoma" w:cs="Tahoma"/>
      <w:sz w:val="16"/>
      <w:szCs w:val="16"/>
    </w:rPr>
  </w:style>
  <w:style w:type="paragraph" w:customStyle="1" w:styleId="ac">
    <w:name w:val="Таблица текст"/>
    <w:basedOn w:val="a0"/>
    <w:rsid w:val="009944C6"/>
    <w:pPr>
      <w:spacing w:before="40" w:after="40" w:line="240" w:lineRule="auto"/>
      <w:ind w:left="57" w:right="57" w:firstLine="0"/>
      <w:jc w:val="left"/>
    </w:pPr>
    <w:rPr>
      <w:sz w:val="24"/>
    </w:rPr>
  </w:style>
  <w:style w:type="character" w:customStyle="1" w:styleId="ad">
    <w:name w:val="Пункт Знак"/>
    <w:basedOn w:val="a1"/>
    <w:rsid w:val="009944C6"/>
    <w:rPr>
      <w:b/>
      <w:noProof w:val="0"/>
      <w:snapToGrid w:val="0"/>
      <w:sz w:val="28"/>
      <w:szCs w:val="28"/>
      <w:lang w:val="ru-RU" w:eastAsia="ru-RU" w:bidi="ar-SA"/>
    </w:rPr>
  </w:style>
  <w:style w:type="paragraph" w:customStyle="1" w:styleId="ae">
    <w:name w:val="Пункт"/>
    <w:basedOn w:val="a0"/>
    <w:link w:val="11"/>
    <w:rsid w:val="009944C6"/>
    <w:pPr>
      <w:tabs>
        <w:tab w:val="num" w:pos="1134"/>
      </w:tabs>
      <w:ind w:left="1134" w:hanging="1134"/>
    </w:pPr>
    <w:rPr>
      <w:b/>
      <w:szCs w:val="28"/>
    </w:rPr>
  </w:style>
  <w:style w:type="paragraph" w:customStyle="1" w:styleId="-2">
    <w:name w:val="Пункт-2"/>
    <w:basedOn w:val="ae"/>
    <w:rsid w:val="009944C6"/>
    <w:pPr>
      <w:keepNext/>
      <w:outlineLvl w:val="2"/>
    </w:pPr>
    <w:rPr>
      <w:b w:val="0"/>
    </w:rPr>
  </w:style>
  <w:style w:type="paragraph" w:customStyle="1" w:styleId="af">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0">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1">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2">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3">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e"/>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4">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5">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7"/>
    <w:uiPriority w:val="34"/>
    <w:qFormat/>
    <w:rsid w:val="00452456"/>
    <w:pPr>
      <w:ind w:left="720"/>
      <w:contextualSpacing/>
    </w:pPr>
  </w:style>
  <w:style w:type="paragraph" w:customStyle="1" w:styleId="af8">
    <w:name w:val="Таблица шапка"/>
    <w:basedOn w:val="a0"/>
    <w:rsid w:val="00E157B7"/>
    <w:pPr>
      <w:keepNext/>
      <w:spacing w:before="40" w:after="40" w:line="240" w:lineRule="auto"/>
      <w:ind w:left="57" w:right="57" w:firstLine="0"/>
      <w:jc w:val="left"/>
    </w:pPr>
    <w:rPr>
      <w:sz w:val="22"/>
    </w:rPr>
  </w:style>
  <w:style w:type="paragraph" w:styleId="af9">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a">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b">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rsid w:val="00AE2DE3"/>
    <w:pPr>
      <w:widowControl w:val="0"/>
      <w:autoSpaceDE w:val="0"/>
      <w:autoSpaceDN w:val="0"/>
      <w:adjustRightInd w:val="0"/>
      <w:spacing w:line="338" w:lineRule="exact"/>
      <w:ind w:firstLine="706"/>
    </w:pPr>
    <w:rPr>
      <w:snapToGrid/>
      <w:sz w:val="24"/>
      <w:szCs w:val="24"/>
    </w:rPr>
  </w:style>
  <w:style w:type="character" w:customStyle="1" w:styleId="ab">
    <w:name w:val="Текст выноски Знак"/>
    <w:link w:val="aa"/>
    <w:uiPriority w:val="99"/>
    <w:semiHidden/>
    <w:rsid w:val="001C1483"/>
    <w:rPr>
      <w:rFonts w:ascii="Tahoma" w:hAnsi="Tahoma" w:cs="Tahoma"/>
      <w:snapToGrid w:val="0"/>
      <w:sz w:val="16"/>
      <w:szCs w:val="16"/>
    </w:rPr>
  </w:style>
  <w:style w:type="paragraph" w:customStyle="1" w:styleId="30">
    <w:name w:val="Обычный3"/>
    <w:rsid w:val="00A569A3"/>
    <w:pPr>
      <w:widowControl w:val="0"/>
      <w:ind w:firstLine="400"/>
      <w:jc w:val="both"/>
    </w:pPr>
    <w:rPr>
      <w:snapToGrid w:val="0"/>
      <w:sz w:val="24"/>
    </w:rPr>
  </w:style>
  <w:style w:type="character" w:customStyle="1" w:styleId="category-21">
    <w:name w:val="category-21"/>
    <w:rsid w:val="00282B8A"/>
    <w:rPr>
      <w:color w:val="00CC66"/>
    </w:rPr>
  </w:style>
  <w:style w:type="character" w:customStyle="1" w:styleId="a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1"/>
    <w:link w:val="af6"/>
    <w:uiPriority w:val="34"/>
    <w:qFormat/>
    <w:locked/>
    <w:rsid w:val="00F156EA"/>
    <w:rPr>
      <w:snapToGrid w:val="0"/>
      <w:sz w:val="28"/>
    </w:rPr>
  </w:style>
  <w:style w:type="paragraph" w:styleId="afc">
    <w:name w:val="No Spacing"/>
    <w:uiPriority w:val="1"/>
    <w:qFormat/>
    <w:rsid w:val="008840B7"/>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ender.lot-online.ru" TargetMode="External"/><Relationship Id="rId5" Type="http://schemas.microsoft.com/office/2007/relationships/stylesWithEffects" Target="stylesWithEffects.xml"/><Relationship Id="rId15" Type="http://schemas.openxmlformats.org/officeDocument/2006/relationships/image" Target="media/image1.png"/><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799EEBB-397A-4797-A5BF-2C678D3A9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1095</TotalTime>
  <Pages>5</Pages>
  <Words>1130</Words>
  <Characters>6442</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7557</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1333</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Кутателадзе Ираклий Георгиевич</cp:lastModifiedBy>
  <cp:revision>196</cp:revision>
  <cp:lastPrinted>2019-04-17T07:31:00Z</cp:lastPrinted>
  <dcterms:created xsi:type="dcterms:W3CDTF">2017-01-16T13:36:00Z</dcterms:created>
  <dcterms:modified xsi:type="dcterms:W3CDTF">2025-04-01T08:48:00Z</dcterms:modified>
  <cp:category>ОАО «Мехколонна №77» (Белгородская область, г. Белгород, ул.Константина Заслонова , д.179)</cp:category>
  <cp:contentStatus>ПАО «Россети» «etp.rosseti.ru»</cp:contentStatus>
</cp:coreProperties>
</file>